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0FAAB177" w:rsidR="00352A7A" w:rsidRDefault="00ED27EF" w:rsidP="00D12548">
      <w:pPr>
        <w:jc w:val="center"/>
        <w:rPr>
          <w:rFonts w:ascii="Arial" w:hAnsi="Arial" w:cs="Arial"/>
          <w:b/>
        </w:rPr>
      </w:pPr>
      <w:r>
        <w:rPr>
          <w:rFonts w:ascii="Arial" w:hAnsi="Arial" w:cs="Arial"/>
          <w:b/>
        </w:rPr>
        <w:t>JULY 17</w:t>
      </w:r>
      <w:r w:rsidR="004A2E2B">
        <w:rPr>
          <w:rFonts w:ascii="Arial" w:hAnsi="Arial" w:cs="Arial"/>
          <w:b/>
        </w:rPr>
        <w:t xml:space="preserve">, </w:t>
      </w:r>
      <w:r w:rsidR="00352A7A">
        <w:rPr>
          <w:rFonts w:ascii="Arial" w:hAnsi="Arial" w:cs="Arial"/>
          <w:b/>
        </w:rPr>
        <w:t>202</w:t>
      </w:r>
      <w:r w:rsidR="00E42264">
        <w:rPr>
          <w:rFonts w:ascii="Arial" w:hAnsi="Arial" w:cs="Arial"/>
          <w:b/>
        </w:rPr>
        <w:t>3</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62C682E3"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xml:space="preserve">, Josh </w:t>
      </w:r>
      <w:proofErr w:type="spellStart"/>
      <w:r w:rsidR="00DA4CC1">
        <w:rPr>
          <w:rFonts w:ascii="Arial" w:hAnsi="Arial" w:cs="Arial"/>
          <w:bCs/>
        </w:rPr>
        <w:t>Freifeld</w:t>
      </w:r>
      <w:proofErr w:type="spellEnd"/>
      <w:r w:rsidR="00295B16">
        <w:rPr>
          <w:rFonts w:ascii="Arial" w:hAnsi="Arial" w:cs="Arial"/>
          <w:bCs/>
        </w:rPr>
        <w:t>, Blake Maras</w:t>
      </w:r>
    </w:p>
    <w:p w14:paraId="2880739A" w14:textId="61848C1E" w:rsidR="00B769FD" w:rsidRDefault="00B769FD" w:rsidP="003D0B7E">
      <w:pPr>
        <w:rPr>
          <w:rFonts w:ascii="Arial" w:hAnsi="Arial" w:cs="Arial"/>
          <w:bCs/>
        </w:rPr>
      </w:pPr>
    </w:p>
    <w:p w14:paraId="35004479" w14:textId="040FF654" w:rsidR="00B94C1E" w:rsidRDefault="00ED27EF"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r>
      <w:r w:rsidR="00B958B2">
        <w:rPr>
          <w:rFonts w:ascii="Arial" w:hAnsi="Arial" w:cs="Arial"/>
          <w:bCs/>
        </w:rPr>
        <w:t xml:space="preserve">Johanna Kelley, </w:t>
      </w:r>
      <w:r>
        <w:rPr>
          <w:rFonts w:ascii="Arial" w:hAnsi="Arial" w:cs="Arial"/>
          <w:bCs/>
        </w:rPr>
        <w:t>Andrew Thompson</w:t>
      </w:r>
      <w:r w:rsidR="006968DE">
        <w:rPr>
          <w:rFonts w:ascii="Arial" w:hAnsi="Arial" w:cs="Arial"/>
          <w:bCs/>
        </w:rPr>
        <w:t xml:space="preserve">, Marybelle </w:t>
      </w:r>
      <w:proofErr w:type="spellStart"/>
      <w:r w:rsidR="006968DE">
        <w:rPr>
          <w:rFonts w:ascii="Arial" w:hAnsi="Arial" w:cs="Arial"/>
          <w:bCs/>
        </w:rPr>
        <w:t>Beigh</w:t>
      </w:r>
      <w:proofErr w:type="spellEnd"/>
    </w:p>
    <w:p w14:paraId="5A06D989" w14:textId="77777777" w:rsidR="00ED27EF" w:rsidRDefault="00ED27EF" w:rsidP="003D0B7E">
      <w:pPr>
        <w:rPr>
          <w:rFonts w:ascii="Arial" w:hAnsi="Arial" w:cs="Arial"/>
          <w:bCs/>
        </w:rPr>
      </w:pPr>
    </w:p>
    <w:p w14:paraId="22ED6B42" w14:textId="2BE9D2A0" w:rsidR="004A2E2B" w:rsidRDefault="00B769FD" w:rsidP="00ED27EF">
      <w:pPr>
        <w:ind w:left="2160" w:hanging="2160"/>
        <w:rPr>
          <w:rFonts w:ascii="Arial" w:hAnsi="Arial" w:cs="Arial"/>
          <w:bCs/>
        </w:rPr>
      </w:pPr>
      <w:r>
        <w:rPr>
          <w:rFonts w:ascii="Arial" w:hAnsi="Arial" w:cs="Arial"/>
          <w:bCs/>
        </w:rPr>
        <w:t>OTHERS:</w:t>
      </w:r>
      <w:r>
        <w:rPr>
          <w:rFonts w:ascii="Arial" w:hAnsi="Arial" w:cs="Arial"/>
          <w:bCs/>
        </w:rPr>
        <w:tab/>
      </w:r>
      <w:r w:rsidR="00ED27EF">
        <w:rPr>
          <w:rFonts w:ascii="Arial" w:hAnsi="Arial" w:cs="Arial"/>
          <w:bCs/>
        </w:rPr>
        <w:t xml:space="preserve">Becky Jackson, Ed </w:t>
      </w:r>
      <w:proofErr w:type="spellStart"/>
      <w:r w:rsidR="00ED27EF">
        <w:rPr>
          <w:rFonts w:ascii="Arial" w:hAnsi="Arial" w:cs="Arial"/>
          <w:bCs/>
        </w:rPr>
        <w:t>LeBarron</w:t>
      </w:r>
      <w:proofErr w:type="spellEnd"/>
      <w:r w:rsidR="00ED27EF">
        <w:rPr>
          <w:rFonts w:ascii="Arial" w:hAnsi="Arial" w:cs="Arial"/>
          <w:bCs/>
        </w:rPr>
        <w:t xml:space="preserve">, Corbin </w:t>
      </w:r>
      <w:proofErr w:type="spellStart"/>
      <w:r w:rsidR="00ED27EF">
        <w:rPr>
          <w:rFonts w:ascii="Arial" w:hAnsi="Arial" w:cs="Arial"/>
          <w:bCs/>
        </w:rPr>
        <w:t>Meleen</w:t>
      </w:r>
      <w:proofErr w:type="spellEnd"/>
      <w:r w:rsidR="00ED27EF">
        <w:rPr>
          <w:rFonts w:ascii="Arial" w:hAnsi="Arial" w:cs="Arial"/>
          <w:bCs/>
        </w:rPr>
        <w:t>, Becki Betts-</w:t>
      </w:r>
      <w:proofErr w:type="spellStart"/>
      <w:r w:rsidR="00ED27EF">
        <w:rPr>
          <w:rFonts w:ascii="Arial" w:hAnsi="Arial" w:cs="Arial"/>
          <w:bCs/>
        </w:rPr>
        <w:t>Paternosh</w:t>
      </w:r>
      <w:proofErr w:type="spellEnd"/>
      <w:r w:rsidR="00ED27EF">
        <w:rPr>
          <w:rFonts w:ascii="Arial" w:hAnsi="Arial" w:cs="Arial"/>
          <w:bCs/>
        </w:rPr>
        <w:t xml:space="preserve">, Chris Reese, Bonnie Rae Strickland, Erin Schuster, Andrew Webster, </w:t>
      </w:r>
      <w:proofErr w:type="spellStart"/>
      <w:r w:rsidR="00ED27EF">
        <w:rPr>
          <w:rFonts w:ascii="Arial" w:hAnsi="Arial" w:cs="Arial"/>
          <w:bCs/>
        </w:rPr>
        <w:t>Staunzie</w:t>
      </w:r>
      <w:proofErr w:type="spellEnd"/>
      <w:r w:rsidR="00ED27EF">
        <w:rPr>
          <w:rFonts w:ascii="Arial" w:hAnsi="Arial" w:cs="Arial"/>
          <w:bCs/>
        </w:rPr>
        <w:t xml:space="preserve"> Grady, Blair Koss, Don McCord, Dave &amp; Sandy Brown, Ed &amp; Ann </w:t>
      </w:r>
      <w:proofErr w:type="spellStart"/>
      <w:r w:rsidR="00ED27EF">
        <w:rPr>
          <w:rFonts w:ascii="Arial" w:hAnsi="Arial" w:cs="Arial"/>
          <w:bCs/>
        </w:rPr>
        <w:t>Kneer</w:t>
      </w:r>
      <w:proofErr w:type="spellEnd"/>
      <w:r w:rsidR="00ED27EF">
        <w:rPr>
          <w:rFonts w:ascii="Arial" w:hAnsi="Arial" w:cs="Arial"/>
          <w:bCs/>
        </w:rPr>
        <w:t xml:space="preserve">, Dave Haskin, Steve &amp; Kate Mayer, Deb </w:t>
      </w:r>
      <w:proofErr w:type="spellStart"/>
      <w:r w:rsidR="00ED27EF">
        <w:rPr>
          <w:rFonts w:ascii="Arial" w:hAnsi="Arial" w:cs="Arial"/>
          <w:bCs/>
        </w:rPr>
        <w:t>Puckhaber</w:t>
      </w:r>
      <w:proofErr w:type="spellEnd"/>
      <w:r w:rsidR="00ED27EF">
        <w:rPr>
          <w:rFonts w:ascii="Arial" w:hAnsi="Arial" w:cs="Arial"/>
          <w:bCs/>
        </w:rPr>
        <w:t xml:space="preserve">, Britt Mead, QG Best, Tom Herr, Jamie Johnson, Josh Belcher, Jamie Jaynes, Melissa </w:t>
      </w:r>
      <w:proofErr w:type="spellStart"/>
      <w:r w:rsidR="00ED27EF">
        <w:rPr>
          <w:rFonts w:ascii="Arial" w:hAnsi="Arial" w:cs="Arial"/>
          <w:bCs/>
        </w:rPr>
        <w:t>Baideme</w:t>
      </w:r>
      <w:proofErr w:type="spellEnd"/>
      <w:r w:rsidR="00ED27EF">
        <w:rPr>
          <w:rFonts w:ascii="Arial" w:hAnsi="Arial" w:cs="Arial"/>
          <w:bCs/>
        </w:rPr>
        <w:t xml:space="preserve">, Gail Gray, Kasey </w:t>
      </w:r>
      <w:proofErr w:type="spellStart"/>
      <w:r w:rsidR="00ED27EF">
        <w:rPr>
          <w:rFonts w:ascii="Arial" w:hAnsi="Arial" w:cs="Arial"/>
          <w:bCs/>
        </w:rPr>
        <w:t>Cupp</w:t>
      </w:r>
      <w:proofErr w:type="spellEnd"/>
      <w:r w:rsidR="004A2E2B">
        <w:rPr>
          <w:rFonts w:ascii="Arial" w:hAnsi="Arial" w:cs="Arial"/>
          <w:bCs/>
        </w:rPr>
        <w:tab/>
      </w:r>
    </w:p>
    <w:p w14:paraId="0C5304F6" w14:textId="77777777" w:rsidR="00790EA1" w:rsidRDefault="00790EA1" w:rsidP="003D0B7E">
      <w:pPr>
        <w:rPr>
          <w:rFonts w:ascii="Arial" w:hAnsi="Arial" w:cs="Arial"/>
          <w:bCs/>
        </w:rPr>
      </w:pPr>
    </w:p>
    <w:p w14:paraId="35BF69E6" w14:textId="67F2091D" w:rsidR="00271A89" w:rsidRDefault="00271A89" w:rsidP="003D0B7E">
      <w:pPr>
        <w:rPr>
          <w:rFonts w:ascii="Arial" w:hAnsi="Arial" w:cs="Arial"/>
          <w:b/>
        </w:rPr>
      </w:pPr>
      <w:r w:rsidRPr="005C5EF0">
        <w:rPr>
          <w:rFonts w:ascii="Arial" w:hAnsi="Arial" w:cs="Arial"/>
          <w:b/>
        </w:rPr>
        <w:t>MAYOR/BOARD</w:t>
      </w:r>
    </w:p>
    <w:p w14:paraId="786AE00E" w14:textId="0EF5835E" w:rsidR="00D81291" w:rsidRDefault="00D81291" w:rsidP="003D0B7E">
      <w:pPr>
        <w:rPr>
          <w:rFonts w:ascii="Arial" w:hAnsi="Arial" w:cs="Arial"/>
          <w:bCs/>
        </w:rPr>
      </w:pPr>
      <w:r>
        <w:rPr>
          <w:rFonts w:ascii="Arial" w:hAnsi="Arial" w:cs="Arial"/>
          <w:bCs/>
        </w:rPr>
        <w:t xml:space="preserve">7:00 P.M. </w:t>
      </w:r>
      <w:r w:rsidRPr="00D81291">
        <w:rPr>
          <w:rFonts w:ascii="Arial" w:hAnsi="Arial" w:cs="Arial"/>
          <w:bCs/>
        </w:rPr>
        <w:t>PUBLIC HEARING</w:t>
      </w:r>
      <w:r>
        <w:rPr>
          <w:rFonts w:ascii="Arial" w:hAnsi="Arial" w:cs="Arial"/>
          <w:bCs/>
        </w:rPr>
        <w:t>/CDBG APPLICATION STORMWATER INFRASTRUCTURE ACADEMY, COTTAGE STREET</w:t>
      </w:r>
    </w:p>
    <w:p w14:paraId="2D4753BE" w14:textId="6616E36B" w:rsidR="00D81291" w:rsidRPr="00D81291" w:rsidRDefault="00D81291"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opened the hearing for any comments and/or input regarding this application and left the hearing open for discussion.</w:t>
      </w:r>
    </w:p>
    <w:p w14:paraId="0A45ECFB" w14:textId="77777777" w:rsidR="00774EA4" w:rsidRDefault="00774EA4" w:rsidP="00774EA4">
      <w:pPr>
        <w:rPr>
          <w:rFonts w:ascii="Arial" w:hAnsi="Arial" w:cs="Arial"/>
          <w:b/>
          <w:bCs/>
        </w:rPr>
      </w:pPr>
    </w:p>
    <w:p w14:paraId="79141C14" w14:textId="780C487D" w:rsidR="00774EA4" w:rsidRDefault="00774EA4" w:rsidP="00774EA4">
      <w:pPr>
        <w:rPr>
          <w:rFonts w:ascii="Arial" w:hAnsi="Arial" w:cs="Arial"/>
          <w:b/>
          <w:bCs/>
        </w:rPr>
      </w:pPr>
      <w:r w:rsidRPr="00B057AB">
        <w:rPr>
          <w:rFonts w:ascii="Arial" w:hAnsi="Arial" w:cs="Arial"/>
          <w:b/>
          <w:bCs/>
        </w:rPr>
        <w:t>POLICE DEPARTMENT</w:t>
      </w:r>
    </w:p>
    <w:p w14:paraId="13861764" w14:textId="77777777" w:rsidR="00774EA4" w:rsidRPr="007C3A9A" w:rsidRDefault="00774EA4" w:rsidP="00774EA4">
      <w:pPr>
        <w:rPr>
          <w:rFonts w:ascii="Arial" w:hAnsi="Arial" w:cs="Arial"/>
        </w:rPr>
      </w:pPr>
      <w:r w:rsidRPr="007C3A9A">
        <w:rPr>
          <w:rFonts w:ascii="Arial" w:hAnsi="Arial" w:cs="Arial"/>
        </w:rPr>
        <w:t>REPORT</w:t>
      </w:r>
    </w:p>
    <w:p w14:paraId="1A3C0F01" w14:textId="77777777" w:rsidR="00774EA4" w:rsidRPr="00DB38C3" w:rsidRDefault="00774EA4" w:rsidP="00774EA4">
      <w:pPr>
        <w:jc w:val="center"/>
        <w:rPr>
          <w:rFonts w:ascii="Arial" w:hAnsi="Arial" w:cs="Arial"/>
          <w:b/>
          <w:bCs/>
        </w:rPr>
      </w:pPr>
      <w:r>
        <w:rPr>
          <w:rFonts w:ascii="Arial" w:hAnsi="Arial" w:cs="Arial"/>
          <w:b/>
          <w:bCs/>
        </w:rPr>
        <w:t xml:space="preserve">The board made a motion 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Maras</w:t>
      </w:r>
      <w:proofErr w:type="gramEnd"/>
      <w:r>
        <w:rPr>
          <w:rFonts w:ascii="Arial" w:hAnsi="Arial" w:cs="Arial"/>
          <w:b/>
          <w:bCs/>
        </w:rPr>
        <w:t xml:space="preserve"> and was carried to approve the Police Report as presented by Chief </w:t>
      </w:r>
      <w:proofErr w:type="spellStart"/>
      <w:r>
        <w:rPr>
          <w:rFonts w:ascii="Arial" w:hAnsi="Arial" w:cs="Arial"/>
          <w:b/>
          <w:bCs/>
        </w:rPr>
        <w:t>Meleen</w:t>
      </w:r>
      <w:proofErr w:type="spellEnd"/>
      <w:r>
        <w:rPr>
          <w:rFonts w:ascii="Arial" w:hAnsi="Arial" w:cs="Arial"/>
          <w:b/>
          <w:bCs/>
        </w:rPr>
        <w:t>.</w:t>
      </w:r>
    </w:p>
    <w:p w14:paraId="579DAC89" w14:textId="77777777" w:rsidR="00794844" w:rsidRDefault="00794844" w:rsidP="00774EA4">
      <w:pPr>
        <w:rPr>
          <w:rFonts w:ascii="Arial" w:hAnsi="Arial" w:cs="Arial"/>
          <w:bCs/>
        </w:rPr>
      </w:pPr>
    </w:p>
    <w:p w14:paraId="2B41F13A" w14:textId="09CAA941" w:rsidR="00774EA4" w:rsidRDefault="00794844" w:rsidP="00774EA4">
      <w:pPr>
        <w:rPr>
          <w:rFonts w:ascii="Arial" w:hAnsi="Arial" w:cs="Arial"/>
          <w:bCs/>
        </w:rPr>
      </w:pPr>
      <w:r>
        <w:rPr>
          <w:rFonts w:ascii="Arial" w:hAnsi="Arial" w:cs="Arial"/>
          <w:bCs/>
        </w:rPr>
        <w:t xml:space="preserve">Trustee </w:t>
      </w:r>
      <w:proofErr w:type="spellStart"/>
      <w:r>
        <w:rPr>
          <w:rFonts w:ascii="Arial" w:hAnsi="Arial" w:cs="Arial"/>
          <w:bCs/>
        </w:rPr>
        <w:t>Einach</w:t>
      </w:r>
      <w:proofErr w:type="spellEnd"/>
      <w:r>
        <w:rPr>
          <w:rFonts w:ascii="Arial" w:hAnsi="Arial" w:cs="Arial"/>
          <w:bCs/>
        </w:rPr>
        <w:t xml:space="preserve"> complimented a job well done by the Police Chief </w:t>
      </w:r>
      <w:proofErr w:type="spellStart"/>
      <w:r>
        <w:rPr>
          <w:rFonts w:ascii="Arial" w:hAnsi="Arial" w:cs="Arial"/>
          <w:bCs/>
        </w:rPr>
        <w:t>Meleen</w:t>
      </w:r>
      <w:proofErr w:type="spellEnd"/>
      <w:r>
        <w:rPr>
          <w:rFonts w:ascii="Arial" w:hAnsi="Arial" w:cs="Arial"/>
          <w:bCs/>
        </w:rPr>
        <w:t xml:space="preserve"> and the Police Department with the handling of a recent incident in protecting the victim and in keeping the peace. </w:t>
      </w:r>
    </w:p>
    <w:p w14:paraId="73A5E1FE" w14:textId="77777777" w:rsidR="00794844" w:rsidRDefault="00794844" w:rsidP="00774EA4">
      <w:pPr>
        <w:rPr>
          <w:rFonts w:ascii="Arial" w:hAnsi="Arial" w:cs="Arial"/>
          <w:bCs/>
        </w:rPr>
      </w:pPr>
    </w:p>
    <w:p w14:paraId="7112181E" w14:textId="56F0EC4B" w:rsidR="00774EA4" w:rsidRDefault="00774EA4" w:rsidP="00774EA4">
      <w:pPr>
        <w:rPr>
          <w:rFonts w:ascii="Arial" w:hAnsi="Arial" w:cs="Arial"/>
          <w:bCs/>
        </w:rPr>
      </w:pPr>
      <w:r w:rsidRPr="007C3A9A">
        <w:rPr>
          <w:rFonts w:ascii="Arial" w:hAnsi="Arial" w:cs="Arial"/>
          <w:bCs/>
        </w:rPr>
        <w:t>DECLARE ITEMS SURPLUS</w:t>
      </w:r>
    </w:p>
    <w:p w14:paraId="5E3435E6" w14:textId="77777777" w:rsidR="00774EA4" w:rsidRDefault="00774EA4" w:rsidP="00774EA4">
      <w:pPr>
        <w:jc w:val="center"/>
        <w:rPr>
          <w:rFonts w:ascii="Arial" w:hAnsi="Arial" w:cs="Arial"/>
          <w:b/>
        </w:rPr>
      </w:pPr>
      <w:r w:rsidRPr="007C3A9A">
        <w:rPr>
          <w:rFonts w:ascii="Arial" w:hAnsi="Arial" w:cs="Arial"/>
          <w:b/>
        </w:rPr>
        <w:t xml:space="preserve">The board made a motion by Trustee </w:t>
      </w:r>
      <w:proofErr w:type="spellStart"/>
      <w:r w:rsidRPr="007C3A9A">
        <w:rPr>
          <w:rFonts w:ascii="Arial" w:hAnsi="Arial" w:cs="Arial"/>
          <w:b/>
        </w:rPr>
        <w:t>Einach</w:t>
      </w:r>
      <w:proofErr w:type="spellEnd"/>
      <w:r w:rsidRPr="007C3A9A">
        <w:rPr>
          <w:rFonts w:ascii="Arial" w:hAnsi="Arial" w:cs="Arial"/>
          <w:b/>
        </w:rPr>
        <w:t xml:space="preserve">, seconded by Trustee </w:t>
      </w:r>
      <w:proofErr w:type="spellStart"/>
      <w:proofErr w:type="gramStart"/>
      <w:r w:rsidRPr="007C3A9A">
        <w:rPr>
          <w:rFonts w:ascii="Arial" w:hAnsi="Arial" w:cs="Arial"/>
          <w:b/>
        </w:rPr>
        <w:t>Freifeld</w:t>
      </w:r>
      <w:proofErr w:type="spellEnd"/>
      <w:proofErr w:type="gramEnd"/>
      <w:r w:rsidRPr="007C3A9A">
        <w:rPr>
          <w:rFonts w:ascii="Arial" w:hAnsi="Arial" w:cs="Arial"/>
          <w:b/>
        </w:rPr>
        <w:t xml:space="preserve"> and was carried unanimously to declare the following as surplus.</w:t>
      </w:r>
    </w:p>
    <w:p w14:paraId="1404B444" w14:textId="77777777" w:rsidR="00774EA4" w:rsidRPr="007C3A9A" w:rsidRDefault="00774EA4" w:rsidP="00774EA4">
      <w:pPr>
        <w:jc w:val="center"/>
        <w:rPr>
          <w:rFonts w:ascii="Arial" w:hAnsi="Arial" w:cs="Arial"/>
          <w:bCs/>
        </w:rPr>
      </w:pPr>
      <w:r w:rsidRPr="007C3A9A">
        <w:rPr>
          <w:rFonts w:ascii="Arial" w:hAnsi="Arial" w:cs="Arial"/>
          <w:bCs/>
        </w:rPr>
        <w:t>Power Heart AED</w:t>
      </w:r>
    </w:p>
    <w:p w14:paraId="138443E9" w14:textId="77777777" w:rsidR="00774EA4" w:rsidRPr="007C3A9A" w:rsidRDefault="00774EA4" w:rsidP="00774EA4">
      <w:pPr>
        <w:jc w:val="center"/>
        <w:rPr>
          <w:rFonts w:ascii="Arial" w:hAnsi="Arial" w:cs="Arial"/>
          <w:bCs/>
        </w:rPr>
      </w:pPr>
      <w:r w:rsidRPr="007C3A9A">
        <w:rPr>
          <w:rFonts w:ascii="Arial" w:hAnsi="Arial" w:cs="Arial"/>
          <w:bCs/>
        </w:rPr>
        <w:t>Two Dell ATG laptops</w:t>
      </w:r>
    </w:p>
    <w:p w14:paraId="542E05C1" w14:textId="77777777" w:rsidR="00774EA4" w:rsidRPr="007C3A9A" w:rsidRDefault="00774EA4" w:rsidP="00774EA4">
      <w:pPr>
        <w:jc w:val="center"/>
        <w:rPr>
          <w:rFonts w:ascii="Arial" w:hAnsi="Arial" w:cs="Arial"/>
          <w:bCs/>
        </w:rPr>
      </w:pPr>
      <w:r w:rsidRPr="007C3A9A">
        <w:rPr>
          <w:rFonts w:ascii="Arial" w:hAnsi="Arial" w:cs="Arial"/>
          <w:bCs/>
        </w:rPr>
        <w:t xml:space="preserve">Two Gateway XP Professional laptop </w:t>
      </w:r>
    </w:p>
    <w:p w14:paraId="049F9B3A" w14:textId="77777777" w:rsidR="00774EA4" w:rsidRPr="007C3A9A" w:rsidRDefault="00774EA4" w:rsidP="00774EA4">
      <w:pPr>
        <w:jc w:val="center"/>
        <w:rPr>
          <w:rFonts w:ascii="Arial" w:hAnsi="Arial" w:cs="Arial"/>
          <w:bCs/>
        </w:rPr>
      </w:pPr>
      <w:r w:rsidRPr="007C3A9A">
        <w:rPr>
          <w:rFonts w:ascii="Arial" w:hAnsi="Arial" w:cs="Arial"/>
          <w:bCs/>
        </w:rPr>
        <w:t>Sony 2000 Professional laptop</w:t>
      </w:r>
    </w:p>
    <w:p w14:paraId="7A12B8F0" w14:textId="77777777" w:rsidR="00774EA4" w:rsidRPr="007C3A9A" w:rsidRDefault="00774EA4" w:rsidP="00774EA4">
      <w:pPr>
        <w:jc w:val="center"/>
        <w:rPr>
          <w:rFonts w:ascii="Arial" w:hAnsi="Arial" w:cs="Arial"/>
          <w:bCs/>
        </w:rPr>
      </w:pPr>
      <w:r w:rsidRPr="007C3A9A">
        <w:rPr>
          <w:rFonts w:ascii="Arial" w:hAnsi="Arial" w:cs="Arial"/>
          <w:bCs/>
        </w:rPr>
        <w:t>Rocky Laptop</w:t>
      </w:r>
    </w:p>
    <w:p w14:paraId="3B4DCA38" w14:textId="77777777" w:rsidR="00774EA4" w:rsidRPr="007C3A9A" w:rsidRDefault="00774EA4" w:rsidP="00774EA4">
      <w:pPr>
        <w:jc w:val="center"/>
        <w:rPr>
          <w:rFonts w:ascii="Arial" w:hAnsi="Arial" w:cs="Arial"/>
          <w:bCs/>
        </w:rPr>
      </w:pPr>
      <w:r w:rsidRPr="007C3A9A">
        <w:rPr>
          <w:rFonts w:ascii="Arial" w:hAnsi="Arial" w:cs="Arial"/>
          <w:bCs/>
        </w:rPr>
        <w:t>8 Motorola XTS 1500 Portables</w:t>
      </w:r>
    </w:p>
    <w:p w14:paraId="3253AA13" w14:textId="77777777" w:rsidR="00774EA4" w:rsidRPr="007C3A9A" w:rsidRDefault="00774EA4" w:rsidP="00774EA4">
      <w:pPr>
        <w:jc w:val="center"/>
        <w:rPr>
          <w:rFonts w:ascii="Arial" w:hAnsi="Arial" w:cs="Arial"/>
          <w:bCs/>
        </w:rPr>
      </w:pPr>
      <w:r w:rsidRPr="007C3A9A">
        <w:rPr>
          <w:rFonts w:ascii="Arial" w:hAnsi="Arial" w:cs="Arial"/>
          <w:bCs/>
        </w:rPr>
        <w:t>5 Prima Facie Body Cameras w/Docking Station</w:t>
      </w:r>
    </w:p>
    <w:p w14:paraId="4EB06BAD" w14:textId="77777777" w:rsidR="00774EA4" w:rsidRPr="007C3A9A" w:rsidRDefault="00774EA4" w:rsidP="00774EA4">
      <w:pPr>
        <w:jc w:val="center"/>
        <w:rPr>
          <w:rFonts w:ascii="Arial" w:hAnsi="Arial" w:cs="Arial"/>
          <w:bCs/>
        </w:rPr>
      </w:pPr>
      <w:r w:rsidRPr="007C3A9A">
        <w:rPr>
          <w:rFonts w:ascii="Arial" w:hAnsi="Arial" w:cs="Arial"/>
          <w:bCs/>
        </w:rPr>
        <w:t>12016 Ford Taurus (Sale of car goes towards new car)</w:t>
      </w:r>
    </w:p>
    <w:p w14:paraId="05595FA3" w14:textId="77777777" w:rsidR="00774EA4" w:rsidRDefault="00774EA4" w:rsidP="003D0B7E">
      <w:pPr>
        <w:rPr>
          <w:rFonts w:ascii="Arial" w:hAnsi="Arial" w:cs="Arial"/>
          <w:bCs/>
        </w:rPr>
      </w:pPr>
    </w:p>
    <w:p w14:paraId="4C5C0AC7" w14:textId="7FFC0431" w:rsidR="00774EA4" w:rsidRDefault="00774EA4" w:rsidP="00774EA4">
      <w:pPr>
        <w:jc w:val="center"/>
        <w:rPr>
          <w:rFonts w:ascii="Arial" w:hAnsi="Arial" w:cs="Arial"/>
          <w:bCs/>
        </w:rPr>
      </w:pPr>
      <w:r>
        <w:rPr>
          <w:rFonts w:ascii="Arial" w:hAnsi="Arial" w:cs="Arial"/>
          <w:bCs/>
        </w:rPr>
        <w:t>The 7:00</w:t>
      </w:r>
      <w:r w:rsidR="003A38F6">
        <w:rPr>
          <w:rFonts w:ascii="Arial" w:hAnsi="Arial" w:cs="Arial"/>
          <w:bCs/>
        </w:rPr>
        <w:t xml:space="preserve"> p.m.</w:t>
      </w:r>
      <w:r>
        <w:rPr>
          <w:rFonts w:ascii="Arial" w:hAnsi="Arial" w:cs="Arial"/>
          <w:bCs/>
        </w:rPr>
        <w:t xml:space="preserve"> Public Hearing was closed.</w:t>
      </w:r>
    </w:p>
    <w:p w14:paraId="2F90DB3A" w14:textId="77777777" w:rsidR="00774EA4" w:rsidRDefault="00774EA4" w:rsidP="00774EA4">
      <w:pPr>
        <w:jc w:val="center"/>
        <w:rPr>
          <w:rFonts w:ascii="Arial" w:hAnsi="Arial" w:cs="Arial"/>
          <w:bCs/>
        </w:rPr>
      </w:pPr>
    </w:p>
    <w:p w14:paraId="79A11BE2" w14:textId="0BC26741" w:rsidR="00774EA4" w:rsidRPr="00D81291" w:rsidRDefault="00774EA4" w:rsidP="00774EA4">
      <w:pPr>
        <w:rPr>
          <w:rFonts w:ascii="Arial" w:hAnsi="Arial" w:cs="Arial"/>
          <w:bCs/>
        </w:rPr>
      </w:pPr>
      <w:r w:rsidRPr="00D81291">
        <w:rPr>
          <w:rFonts w:ascii="Arial" w:hAnsi="Arial" w:cs="Arial"/>
          <w:bCs/>
        </w:rPr>
        <w:lastRenderedPageBreak/>
        <w:t>RESOLUTION #12-2023</w:t>
      </w:r>
    </w:p>
    <w:p w14:paraId="34B7B758" w14:textId="77777777" w:rsidR="00774EA4" w:rsidRDefault="00774EA4" w:rsidP="00774EA4">
      <w:pPr>
        <w:jc w:val="center"/>
        <w:rPr>
          <w:rFonts w:ascii="Arial" w:eastAsia="Calibri" w:hAnsi="Arial" w:cs="Arial"/>
          <w:b/>
        </w:rPr>
      </w:pPr>
      <w:r w:rsidRPr="00D81291">
        <w:rPr>
          <w:rFonts w:ascii="Arial" w:hAnsi="Arial" w:cs="Arial"/>
          <w:b/>
        </w:rPr>
        <w:t>The following resolution was approved on a m</w:t>
      </w:r>
      <w:r w:rsidRPr="00D81291">
        <w:rPr>
          <w:rFonts w:ascii="Arial" w:eastAsia="Calibri" w:hAnsi="Arial" w:cs="Arial"/>
          <w:b/>
        </w:rPr>
        <w:t xml:space="preserve">otion made by Trustee </w:t>
      </w:r>
      <w:proofErr w:type="spellStart"/>
      <w:r w:rsidRPr="00D81291">
        <w:rPr>
          <w:rFonts w:ascii="Arial" w:eastAsia="Calibri" w:hAnsi="Arial" w:cs="Arial"/>
          <w:b/>
        </w:rPr>
        <w:t>Freifeld</w:t>
      </w:r>
      <w:proofErr w:type="spellEnd"/>
      <w:r w:rsidRPr="00D81291">
        <w:rPr>
          <w:rFonts w:ascii="Arial" w:eastAsia="Calibri" w:hAnsi="Arial" w:cs="Arial"/>
          <w:b/>
        </w:rPr>
        <w:t xml:space="preserve">, seconded by Trustee </w:t>
      </w:r>
      <w:proofErr w:type="spellStart"/>
      <w:proofErr w:type="gramStart"/>
      <w:r w:rsidRPr="00D81291">
        <w:rPr>
          <w:rFonts w:ascii="Arial" w:eastAsia="Calibri" w:hAnsi="Arial" w:cs="Arial"/>
          <w:b/>
        </w:rPr>
        <w:t>Einach</w:t>
      </w:r>
      <w:proofErr w:type="spellEnd"/>
      <w:proofErr w:type="gramEnd"/>
      <w:r w:rsidRPr="00D81291">
        <w:rPr>
          <w:rFonts w:ascii="Arial" w:eastAsia="Calibri" w:hAnsi="Arial" w:cs="Arial"/>
          <w:b/>
        </w:rPr>
        <w:t xml:space="preserve"> and was carried unanimously.</w:t>
      </w:r>
    </w:p>
    <w:p w14:paraId="7D9B3F0E" w14:textId="77777777" w:rsidR="00A473B5" w:rsidRPr="00D81291" w:rsidRDefault="00A473B5" w:rsidP="00774EA4">
      <w:pPr>
        <w:jc w:val="center"/>
        <w:rPr>
          <w:rFonts w:ascii="Arial" w:eastAsia="Calibri" w:hAnsi="Arial" w:cs="Arial"/>
          <w:b/>
        </w:rPr>
      </w:pPr>
    </w:p>
    <w:p w14:paraId="610E8255" w14:textId="77777777" w:rsidR="00774EA4" w:rsidRPr="00D81291" w:rsidRDefault="00774EA4" w:rsidP="00774EA4">
      <w:pPr>
        <w:jc w:val="center"/>
        <w:rPr>
          <w:rFonts w:ascii="Arial" w:hAnsi="Arial" w:cs="Arial"/>
          <w:b/>
        </w:rPr>
      </w:pPr>
      <w:r w:rsidRPr="00D81291">
        <w:rPr>
          <w:rFonts w:ascii="Arial" w:hAnsi="Arial" w:cs="Arial"/>
          <w:b/>
        </w:rPr>
        <w:t>COMMUNITY BLOCK DEVELOPMENT GRANT</w:t>
      </w:r>
      <w:r>
        <w:rPr>
          <w:rFonts w:ascii="Arial" w:hAnsi="Arial" w:cs="Arial"/>
          <w:b/>
        </w:rPr>
        <w:t xml:space="preserve"> </w:t>
      </w:r>
      <w:r w:rsidRPr="00D81291">
        <w:rPr>
          <w:rFonts w:ascii="Arial" w:hAnsi="Arial" w:cs="Arial"/>
          <w:b/>
        </w:rPr>
        <w:t>RESOLUTION OF SUPPORT &amp; AUTHORIZATION FOR PUBLIC INFRASTRUCTURE GRANT APPLICATION</w:t>
      </w:r>
    </w:p>
    <w:p w14:paraId="04AAF330" w14:textId="77777777" w:rsidR="00774EA4" w:rsidRPr="00D81291" w:rsidRDefault="00774EA4" w:rsidP="00774EA4">
      <w:pPr>
        <w:jc w:val="both"/>
        <w:rPr>
          <w:rFonts w:ascii="Arial" w:hAnsi="Arial" w:cs="Arial"/>
          <w:color w:val="2E75B6"/>
        </w:rPr>
      </w:pPr>
    </w:p>
    <w:p w14:paraId="2D403907" w14:textId="77777777" w:rsidR="00774EA4" w:rsidRPr="00D81291" w:rsidRDefault="00774EA4" w:rsidP="00774EA4">
      <w:pPr>
        <w:jc w:val="both"/>
        <w:rPr>
          <w:rFonts w:ascii="Arial" w:hAnsi="Arial" w:cs="Arial"/>
        </w:rPr>
      </w:pPr>
      <w:r w:rsidRPr="009A662B">
        <w:rPr>
          <w:rFonts w:ascii="Arial" w:hAnsi="Arial" w:cs="Arial"/>
          <w:bCs/>
        </w:rPr>
        <w:t>WHEREAS,</w:t>
      </w:r>
      <w:r w:rsidRPr="00D81291">
        <w:rPr>
          <w:rFonts w:ascii="Arial" w:hAnsi="Arial" w:cs="Arial"/>
        </w:rPr>
        <w:t xml:space="preserve"> the Village of Westfield Village Board supports the submission of Community Block Development grant, on behalf of the Village for a public infrastructure project to make road and stormwater improvements on Academy Street and Cottage Street; and</w:t>
      </w:r>
    </w:p>
    <w:p w14:paraId="13D88B0D" w14:textId="77777777" w:rsidR="00774EA4" w:rsidRPr="00D81291" w:rsidRDefault="00774EA4" w:rsidP="00774EA4">
      <w:pPr>
        <w:jc w:val="both"/>
        <w:rPr>
          <w:rFonts w:ascii="Arial" w:hAnsi="Arial" w:cs="Arial"/>
        </w:rPr>
      </w:pPr>
      <w:r w:rsidRPr="009A662B">
        <w:rPr>
          <w:rFonts w:ascii="Arial" w:hAnsi="Arial" w:cs="Arial"/>
          <w:bCs/>
        </w:rPr>
        <w:t>WHEREAS,</w:t>
      </w:r>
      <w:r w:rsidRPr="00D81291">
        <w:rPr>
          <w:rFonts w:ascii="Arial" w:hAnsi="Arial" w:cs="Arial"/>
        </w:rPr>
        <w:t xml:space="preserve"> if funding is received it will allow the Village to improve necessary public infrastructure with this capital improvement project that benefits a low to moderate-income neighborhood; and</w:t>
      </w:r>
    </w:p>
    <w:p w14:paraId="755B2C77" w14:textId="77777777" w:rsidR="00774EA4" w:rsidRPr="00D81291" w:rsidRDefault="00774EA4" w:rsidP="00774EA4">
      <w:pPr>
        <w:jc w:val="both"/>
        <w:rPr>
          <w:rFonts w:ascii="Arial" w:eastAsia="Calibri" w:hAnsi="Arial" w:cs="Arial"/>
        </w:rPr>
      </w:pPr>
      <w:r w:rsidRPr="009A662B">
        <w:rPr>
          <w:rFonts w:ascii="Arial" w:hAnsi="Arial" w:cs="Arial"/>
          <w:bCs/>
        </w:rPr>
        <w:t xml:space="preserve">NOW THEREFORE BE IT </w:t>
      </w:r>
      <w:proofErr w:type="gramStart"/>
      <w:r w:rsidRPr="009A662B">
        <w:rPr>
          <w:rFonts w:ascii="Arial" w:hAnsi="Arial" w:cs="Arial"/>
          <w:bCs/>
        </w:rPr>
        <w:t>RESOLVED</w:t>
      </w:r>
      <w:r w:rsidRPr="00D81291">
        <w:rPr>
          <w:rFonts w:ascii="Arial" w:hAnsi="Arial" w:cs="Arial"/>
          <w:b/>
        </w:rPr>
        <w:t>,</w:t>
      </w:r>
      <w:proofErr w:type="gramEnd"/>
      <w:r w:rsidRPr="00D81291">
        <w:rPr>
          <w:rFonts w:ascii="Arial" w:hAnsi="Arial" w:cs="Arial"/>
        </w:rPr>
        <w:t xml:space="preserve"> that </w:t>
      </w:r>
      <w:r w:rsidRPr="00D81291">
        <w:rPr>
          <w:rFonts w:ascii="Arial" w:eastAsia="Calibri" w:hAnsi="Arial" w:cs="Arial"/>
        </w:rPr>
        <w:t xml:space="preserve">the Village Board identifies the Village </w:t>
      </w:r>
      <w:r>
        <w:rPr>
          <w:rFonts w:ascii="Arial" w:eastAsia="Calibri" w:hAnsi="Arial" w:cs="Arial"/>
        </w:rPr>
        <w:t>M</w:t>
      </w:r>
      <w:r w:rsidRPr="00D81291">
        <w:rPr>
          <w:rFonts w:ascii="Arial" w:eastAsia="Calibri" w:hAnsi="Arial" w:cs="Arial"/>
        </w:rPr>
        <w:t>ayor as the authorized representative of the Village to submit the CDBG application on behalf of the Village and execute all associated documents relative to and as required for the CDBG application; and</w:t>
      </w:r>
    </w:p>
    <w:p w14:paraId="45C5BAA8" w14:textId="77777777" w:rsidR="00774EA4" w:rsidRPr="00D81291" w:rsidRDefault="00774EA4" w:rsidP="00774EA4">
      <w:pPr>
        <w:jc w:val="both"/>
        <w:rPr>
          <w:rFonts w:ascii="Arial" w:hAnsi="Arial" w:cs="Arial"/>
        </w:rPr>
      </w:pPr>
      <w:r w:rsidRPr="009A662B">
        <w:rPr>
          <w:rFonts w:ascii="Arial" w:hAnsi="Arial" w:cs="Arial"/>
          <w:bCs/>
        </w:rPr>
        <w:t xml:space="preserve">BE IT </w:t>
      </w:r>
      <w:proofErr w:type="gramStart"/>
      <w:r w:rsidRPr="009A662B">
        <w:rPr>
          <w:rFonts w:ascii="Arial" w:hAnsi="Arial" w:cs="Arial"/>
          <w:bCs/>
        </w:rPr>
        <w:t>FURTHER RESOLVED,</w:t>
      </w:r>
      <w:proofErr w:type="gramEnd"/>
      <w:r w:rsidRPr="00D81291">
        <w:rPr>
          <w:rFonts w:ascii="Arial" w:hAnsi="Arial" w:cs="Arial"/>
        </w:rPr>
        <w:t xml:space="preserve"> that the Village Board authorizes and obligates the 5% matching funds up to $50,000 hereby appropriated from the Village General Fund; and</w:t>
      </w:r>
    </w:p>
    <w:p w14:paraId="4D968863" w14:textId="77777777" w:rsidR="00774EA4" w:rsidRDefault="00774EA4" w:rsidP="00774EA4">
      <w:pPr>
        <w:jc w:val="both"/>
        <w:rPr>
          <w:rFonts w:ascii="Arial" w:hAnsi="Arial" w:cs="Arial"/>
        </w:rPr>
      </w:pPr>
      <w:r w:rsidRPr="009A662B">
        <w:rPr>
          <w:rFonts w:ascii="Arial" w:hAnsi="Arial" w:cs="Arial"/>
          <w:bCs/>
        </w:rPr>
        <w:t>BE IT FURTHER RESOLVED</w:t>
      </w:r>
      <w:r w:rsidRPr="00D81291">
        <w:rPr>
          <w:rFonts w:ascii="Arial" w:hAnsi="Arial" w:cs="Arial"/>
          <w:b/>
        </w:rPr>
        <w:t xml:space="preserve"> </w:t>
      </w:r>
      <w:r w:rsidRPr="00D81291">
        <w:rPr>
          <w:rFonts w:ascii="Arial" w:hAnsi="Arial" w:cs="Arial"/>
        </w:rPr>
        <w:t>that the Village of Westfield Board recognizes and fully supports this Public Infrastructure Project and the submission of the CDBG grant application by MRB Group on behalf of the Village.</w:t>
      </w:r>
    </w:p>
    <w:p w14:paraId="3C1D9090" w14:textId="77777777" w:rsidR="00474AD4" w:rsidRDefault="00474AD4" w:rsidP="00474AD4">
      <w:pPr>
        <w:rPr>
          <w:rFonts w:ascii="Arial" w:hAnsi="Arial" w:cs="Arial"/>
          <w:bCs/>
        </w:rPr>
      </w:pPr>
    </w:p>
    <w:p w14:paraId="7635FF7C" w14:textId="35CAB20E" w:rsidR="00474AD4" w:rsidRDefault="00474AD4" w:rsidP="00474AD4">
      <w:pPr>
        <w:rPr>
          <w:rFonts w:ascii="Arial" w:hAnsi="Arial" w:cs="Arial"/>
          <w:bCs/>
        </w:rPr>
      </w:pPr>
      <w:r>
        <w:rPr>
          <w:rFonts w:ascii="Arial" w:hAnsi="Arial" w:cs="Arial"/>
          <w:bCs/>
        </w:rPr>
        <w:t xml:space="preserve">7:15 P.M. </w:t>
      </w:r>
      <w:r w:rsidRPr="00D81291">
        <w:rPr>
          <w:rFonts w:ascii="Arial" w:hAnsi="Arial" w:cs="Arial"/>
          <w:bCs/>
        </w:rPr>
        <w:t>PUBLIC HEARING</w:t>
      </w:r>
      <w:r>
        <w:rPr>
          <w:rFonts w:ascii="Arial" w:hAnsi="Arial" w:cs="Arial"/>
          <w:bCs/>
        </w:rPr>
        <w:t>/CDBG APPLICATION FOR UP TO $500,000 FOR HOUSING REHABILITATION PURPOSES</w:t>
      </w:r>
    </w:p>
    <w:p w14:paraId="10971CAE" w14:textId="52BD8F77" w:rsidR="00474AD4" w:rsidRDefault="00474AD4" w:rsidP="00474AD4">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opened the public hearing for any comments and/or input regarding this application and left the hearing open for discussion.</w:t>
      </w:r>
    </w:p>
    <w:p w14:paraId="00544BBE" w14:textId="77777777" w:rsidR="00774EA4" w:rsidRDefault="00774EA4" w:rsidP="003D0B7E">
      <w:pPr>
        <w:rPr>
          <w:rFonts w:ascii="Arial" w:hAnsi="Arial" w:cs="Arial"/>
          <w:bCs/>
        </w:rPr>
      </w:pPr>
    </w:p>
    <w:p w14:paraId="334B6BAB" w14:textId="150A6F49" w:rsidR="005D6BE3" w:rsidRDefault="00EC47FC" w:rsidP="003D0B7E">
      <w:pPr>
        <w:rPr>
          <w:rFonts w:ascii="Arial" w:hAnsi="Arial" w:cs="Arial"/>
          <w:bCs/>
        </w:rPr>
      </w:pPr>
      <w:r>
        <w:rPr>
          <w:rFonts w:ascii="Arial" w:hAnsi="Arial" w:cs="Arial"/>
          <w:bCs/>
        </w:rPr>
        <w:t xml:space="preserve">Chautauqua Housing Rehabilitation and Improvement Corporation (CHRIC), </w:t>
      </w:r>
      <w:r w:rsidR="005D6BE3">
        <w:rPr>
          <w:rFonts w:ascii="Arial" w:hAnsi="Arial" w:cs="Arial"/>
          <w:bCs/>
        </w:rPr>
        <w:t xml:space="preserve">Representative Kasey </w:t>
      </w:r>
      <w:proofErr w:type="spellStart"/>
      <w:r w:rsidR="005D6BE3">
        <w:rPr>
          <w:rFonts w:ascii="Arial" w:hAnsi="Arial" w:cs="Arial"/>
          <w:bCs/>
        </w:rPr>
        <w:t>Cupp</w:t>
      </w:r>
      <w:proofErr w:type="spellEnd"/>
      <w:r>
        <w:rPr>
          <w:rFonts w:ascii="Arial" w:hAnsi="Arial" w:cs="Arial"/>
          <w:bCs/>
        </w:rPr>
        <w:t xml:space="preserve">, </w:t>
      </w:r>
      <w:r w:rsidR="005D6BE3">
        <w:rPr>
          <w:rFonts w:ascii="Arial" w:hAnsi="Arial" w:cs="Arial"/>
          <w:bCs/>
        </w:rPr>
        <w:t>gave an overview</w:t>
      </w:r>
      <w:r>
        <w:rPr>
          <w:rFonts w:ascii="Arial" w:hAnsi="Arial" w:cs="Arial"/>
          <w:bCs/>
        </w:rPr>
        <w:t xml:space="preserve"> of information for the residents of the Village of Westfield on this federally funded program.</w:t>
      </w:r>
      <w:r w:rsidR="005E7D81">
        <w:rPr>
          <w:rFonts w:ascii="Arial" w:hAnsi="Arial" w:cs="Arial"/>
          <w:bCs/>
        </w:rPr>
        <w:t xml:space="preserve"> Residents can apply for</w:t>
      </w:r>
      <w:r w:rsidR="001A3AC5">
        <w:rPr>
          <w:rFonts w:ascii="Arial" w:hAnsi="Arial" w:cs="Arial"/>
          <w:bCs/>
        </w:rPr>
        <w:t xml:space="preserve"> </w:t>
      </w:r>
      <w:r w:rsidR="00BE0E85">
        <w:rPr>
          <w:rFonts w:ascii="Arial" w:hAnsi="Arial" w:cs="Arial"/>
          <w:bCs/>
        </w:rPr>
        <w:t>this money</w:t>
      </w:r>
      <w:r w:rsidR="005E7D81">
        <w:rPr>
          <w:rFonts w:ascii="Arial" w:hAnsi="Arial" w:cs="Arial"/>
          <w:bCs/>
        </w:rPr>
        <w:t xml:space="preserve"> out of the up to </w:t>
      </w:r>
      <w:r w:rsidR="001A3AC5">
        <w:rPr>
          <w:rFonts w:ascii="Arial" w:hAnsi="Arial" w:cs="Arial"/>
          <w:bCs/>
        </w:rPr>
        <w:t>$</w:t>
      </w:r>
      <w:r w:rsidR="005E7D81">
        <w:rPr>
          <w:rFonts w:ascii="Arial" w:hAnsi="Arial" w:cs="Arial"/>
          <w:bCs/>
        </w:rPr>
        <w:t>500,000</w:t>
      </w:r>
      <w:r w:rsidR="00BE0E85">
        <w:rPr>
          <w:rFonts w:ascii="Arial" w:hAnsi="Arial" w:cs="Arial"/>
          <w:bCs/>
        </w:rPr>
        <w:t xml:space="preserve"> available</w:t>
      </w:r>
      <w:r w:rsidR="005E7D81">
        <w:rPr>
          <w:rFonts w:ascii="Arial" w:hAnsi="Arial" w:cs="Arial"/>
          <w:bCs/>
        </w:rPr>
        <w:t xml:space="preserve"> for certain individuals</w:t>
      </w:r>
      <w:r w:rsidR="00BE0E85">
        <w:rPr>
          <w:rFonts w:ascii="Arial" w:hAnsi="Arial" w:cs="Arial"/>
          <w:bCs/>
        </w:rPr>
        <w:t>. They</w:t>
      </w:r>
      <w:r w:rsidR="001A3AC5">
        <w:rPr>
          <w:rFonts w:ascii="Arial" w:hAnsi="Arial" w:cs="Arial"/>
          <w:bCs/>
        </w:rPr>
        <w:t xml:space="preserve"> can</w:t>
      </w:r>
      <w:r w:rsidR="005E7D81">
        <w:rPr>
          <w:rFonts w:ascii="Arial" w:hAnsi="Arial" w:cs="Arial"/>
          <w:bCs/>
        </w:rPr>
        <w:t xml:space="preserve"> apply to this program and must fall within the category and can go towards roofs, windows, updating to Code</w:t>
      </w:r>
      <w:r w:rsidR="00BE0E85">
        <w:rPr>
          <w:rFonts w:ascii="Arial" w:hAnsi="Arial" w:cs="Arial"/>
          <w:bCs/>
        </w:rPr>
        <w:t>, etc.,</w:t>
      </w:r>
      <w:r w:rsidR="005E7D81">
        <w:rPr>
          <w:rFonts w:ascii="Arial" w:hAnsi="Arial" w:cs="Arial"/>
          <w:bCs/>
        </w:rPr>
        <w:t xml:space="preserve"> based on their </w:t>
      </w:r>
      <w:r w:rsidR="00BE0E85">
        <w:rPr>
          <w:rFonts w:ascii="Arial" w:hAnsi="Arial" w:cs="Arial"/>
          <w:bCs/>
        </w:rPr>
        <w:t>income.</w:t>
      </w:r>
    </w:p>
    <w:p w14:paraId="6670D1A3" w14:textId="77777777" w:rsidR="00774EA4" w:rsidRDefault="00774EA4" w:rsidP="003D0B7E">
      <w:pPr>
        <w:rPr>
          <w:rFonts w:ascii="Arial" w:hAnsi="Arial" w:cs="Arial"/>
          <w:bCs/>
        </w:rPr>
      </w:pPr>
    </w:p>
    <w:p w14:paraId="3C1DCB53" w14:textId="77777777" w:rsidR="00BE0E85" w:rsidRDefault="00BE0E85" w:rsidP="00BE0E85">
      <w:pPr>
        <w:rPr>
          <w:rFonts w:ascii="Arial" w:hAnsi="Arial" w:cs="Arial"/>
          <w:b/>
        </w:rPr>
      </w:pPr>
      <w:r w:rsidRPr="00B057AB">
        <w:rPr>
          <w:rFonts w:ascii="Arial" w:hAnsi="Arial" w:cs="Arial"/>
          <w:b/>
        </w:rPr>
        <w:t>CODE ENFORCEMENT</w:t>
      </w:r>
    </w:p>
    <w:p w14:paraId="5E0E035F" w14:textId="77777777" w:rsidR="00BE0E85" w:rsidRPr="00BE337B" w:rsidRDefault="00BE0E85" w:rsidP="00BE0E85">
      <w:pPr>
        <w:rPr>
          <w:rFonts w:ascii="Arial" w:hAnsi="Arial" w:cs="Arial"/>
          <w:bCs/>
        </w:rPr>
      </w:pPr>
      <w:r w:rsidRPr="00BE337B">
        <w:rPr>
          <w:rFonts w:ascii="Arial" w:hAnsi="Arial" w:cs="Arial"/>
          <w:bCs/>
        </w:rPr>
        <w:t>REPORT</w:t>
      </w:r>
    </w:p>
    <w:p w14:paraId="5AA433A5" w14:textId="565D188E" w:rsidR="00BE0E85" w:rsidRDefault="00BE0E85" w:rsidP="00BE0E85">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spellStart"/>
      <w:proofErr w:type="gramStart"/>
      <w:r>
        <w:rPr>
          <w:rFonts w:ascii="Arial" w:hAnsi="Arial" w:cs="Arial"/>
          <w:b/>
        </w:rPr>
        <w:t>Freifeld</w:t>
      </w:r>
      <w:proofErr w:type="spellEnd"/>
      <w:proofErr w:type="gramEnd"/>
      <w:r>
        <w:rPr>
          <w:rFonts w:ascii="Arial" w:hAnsi="Arial" w:cs="Arial"/>
          <w:b/>
        </w:rPr>
        <w:t xml:space="preserve"> and was carried unanimously to approve the Code Officer’s report as reported.</w:t>
      </w:r>
    </w:p>
    <w:p w14:paraId="33A19F3B" w14:textId="77777777" w:rsidR="00474AD4" w:rsidRDefault="00474AD4" w:rsidP="000D663F">
      <w:pPr>
        <w:jc w:val="center"/>
        <w:rPr>
          <w:rFonts w:ascii="Arial" w:hAnsi="Arial" w:cs="Arial"/>
        </w:rPr>
      </w:pPr>
    </w:p>
    <w:p w14:paraId="66166869" w14:textId="1033F098" w:rsidR="000D663F" w:rsidRDefault="000D663F" w:rsidP="000D663F">
      <w:pPr>
        <w:jc w:val="center"/>
        <w:rPr>
          <w:rFonts w:ascii="Arial" w:hAnsi="Arial" w:cs="Arial"/>
        </w:rPr>
      </w:pPr>
      <w:r>
        <w:rPr>
          <w:rFonts w:ascii="Arial" w:hAnsi="Arial" w:cs="Arial"/>
        </w:rPr>
        <w:t xml:space="preserve">The Public Hearing for CDBG </w:t>
      </w:r>
      <w:r>
        <w:rPr>
          <w:rFonts w:ascii="Arial" w:hAnsi="Arial" w:cs="Arial"/>
          <w:bCs/>
        </w:rPr>
        <w:t>Housing Rehabilitation Purposes was closed.</w:t>
      </w:r>
    </w:p>
    <w:p w14:paraId="2781B35D" w14:textId="77777777" w:rsidR="00474AD4" w:rsidRDefault="00474AD4" w:rsidP="0058762F">
      <w:pPr>
        <w:rPr>
          <w:rFonts w:ascii="Arial" w:hAnsi="Arial" w:cs="Arial"/>
          <w:b/>
        </w:rPr>
      </w:pPr>
    </w:p>
    <w:p w14:paraId="291DF84D" w14:textId="5A66741F" w:rsidR="0058762F" w:rsidRDefault="0058762F" w:rsidP="0058762F">
      <w:pPr>
        <w:rPr>
          <w:rFonts w:ascii="Arial" w:hAnsi="Arial" w:cs="Arial"/>
          <w:b/>
        </w:rPr>
      </w:pPr>
      <w:r>
        <w:rPr>
          <w:rFonts w:ascii="Arial" w:hAnsi="Arial" w:cs="Arial"/>
          <w:b/>
        </w:rPr>
        <w:t>FIRE DEPARTMENT</w:t>
      </w:r>
    </w:p>
    <w:p w14:paraId="7DCB63FB" w14:textId="77777777" w:rsidR="0058762F" w:rsidRPr="00656AB3" w:rsidRDefault="0058762F" w:rsidP="0058762F">
      <w:pPr>
        <w:rPr>
          <w:rFonts w:ascii="Arial" w:hAnsi="Arial" w:cs="Arial"/>
          <w:bCs/>
        </w:rPr>
      </w:pPr>
      <w:r w:rsidRPr="00656AB3">
        <w:rPr>
          <w:rFonts w:ascii="Arial" w:hAnsi="Arial" w:cs="Arial"/>
          <w:bCs/>
        </w:rPr>
        <w:t>REPORT</w:t>
      </w:r>
    </w:p>
    <w:p w14:paraId="7EC7955B" w14:textId="77777777" w:rsidR="0058762F" w:rsidRDefault="0058762F" w:rsidP="0058762F">
      <w:pPr>
        <w:jc w:val="center"/>
        <w:rPr>
          <w:rFonts w:ascii="Arial" w:hAnsi="Arial" w:cs="Arial"/>
          <w:b/>
        </w:rPr>
      </w:pPr>
      <w:r>
        <w:rPr>
          <w:rFonts w:ascii="Arial" w:hAnsi="Arial" w:cs="Arial"/>
          <w:b/>
        </w:rPr>
        <w:t xml:space="preserve">The board made a motion by Trustee Maras, seconded by Trustee </w:t>
      </w:r>
      <w:proofErr w:type="spellStart"/>
      <w:proofErr w:type="gramStart"/>
      <w:r>
        <w:rPr>
          <w:rFonts w:ascii="Arial" w:hAnsi="Arial" w:cs="Arial"/>
          <w:b/>
        </w:rPr>
        <w:t>Freifeld</w:t>
      </w:r>
      <w:proofErr w:type="spellEnd"/>
      <w:proofErr w:type="gramEnd"/>
      <w:r>
        <w:rPr>
          <w:rFonts w:ascii="Arial" w:hAnsi="Arial" w:cs="Arial"/>
          <w:b/>
        </w:rPr>
        <w:t xml:space="preserve"> and was carried unanimously to approve the report as given by Chief Chris Reese.</w:t>
      </w:r>
    </w:p>
    <w:p w14:paraId="49B9C9F5" w14:textId="77777777" w:rsidR="0058762F" w:rsidRDefault="0058762F" w:rsidP="0058762F">
      <w:pPr>
        <w:rPr>
          <w:rFonts w:ascii="Arial" w:hAnsi="Arial" w:cs="Arial"/>
          <w:b/>
        </w:rPr>
      </w:pPr>
    </w:p>
    <w:p w14:paraId="77858641" w14:textId="77777777" w:rsidR="0058762F" w:rsidRPr="00656AB3" w:rsidRDefault="0058762F" w:rsidP="0058762F">
      <w:pPr>
        <w:rPr>
          <w:rFonts w:ascii="Arial" w:hAnsi="Arial" w:cs="Arial"/>
          <w:bCs/>
        </w:rPr>
      </w:pPr>
      <w:r w:rsidRPr="00656AB3">
        <w:rPr>
          <w:rFonts w:ascii="Arial" w:hAnsi="Arial" w:cs="Arial"/>
          <w:bCs/>
        </w:rPr>
        <w:t>DOH INSPECTION DISCUSSION</w:t>
      </w:r>
    </w:p>
    <w:p w14:paraId="0431C6EE" w14:textId="10C964BE" w:rsidR="0058762F" w:rsidRPr="0058762F" w:rsidRDefault="0058762F" w:rsidP="0058762F">
      <w:pPr>
        <w:rPr>
          <w:rFonts w:ascii="Arial" w:hAnsi="Arial" w:cs="Arial"/>
          <w:bCs/>
        </w:rPr>
      </w:pPr>
      <w:r>
        <w:rPr>
          <w:rFonts w:ascii="Arial" w:hAnsi="Arial" w:cs="Arial"/>
          <w:bCs/>
        </w:rPr>
        <w:t>Chief Reese noted the Fire Department had r</w:t>
      </w:r>
      <w:r w:rsidRPr="0058762F">
        <w:rPr>
          <w:rFonts w:ascii="Arial" w:hAnsi="Arial" w:cs="Arial"/>
          <w:bCs/>
        </w:rPr>
        <w:t xml:space="preserve">eceived a </w:t>
      </w:r>
      <w:r>
        <w:rPr>
          <w:rFonts w:ascii="Arial" w:hAnsi="Arial" w:cs="Arial"/>
          <w:bCs/>
        </w:rPr>
        <w:t xml:space="preserve">surprise </w:t>
      </w:r>
      <w:r w:rsidRPr="0058762F">
        <w:rPr>
          <w:rFonts w:ascii="Arial" w:hAnsi="Arial" w:cs="Arial"/>
          <w:bCs/>
        </w:rPr>
        <w:t xml:space="preserve">DOH inspection on both ambulances which had a couple deficiencies, </w:t>
      </w:r>
      <w:r>
        <w:rPr>
          <w:rFonts w:ascii="Arial" w:hAnsi="Arial" w:cs="Arial"/>
          <w:bCs/>
        </w:rPr>
        <w:t xml:space="preserve">and they must </w:t>
      </w:r>
      <w:r w:rsidRPr="0058762F">
        <w:rPr>
          <w:rFonts w:ascii="Arial" w:hAnsi="Arial" w:cs="Arial"/>
          <w:bCs/>
        </w:rPr>
        <w:t>complete corrective actions by July 28</w:t>
      </w:r>
      <w:r w:rsidRPr="0058762F">
        <w:rPr>
          <w:rFonts w:ascii="Arial" w:hAnsi="Arial" w:cs="Arial"/>
          <w:bCs/>
          <w:vertAlign w:val="superscript"/>
        </w:rPr>
        <w:t>th</w:t>
      </w:r>
      <w:r>
        <w:rPr>
          <w:rFonts w:ascii="Arial" w:hAnsi="Arial" w:cs="Arial"/>
          <w:bCs/>
        </w:rPr>
        <w:t>. He noted they have b</w:t>
      </w:r>
      <w:r w:rsidRPr="0058762F">
        <w:rPr>
          <w:rFonts w:ascii="Arial" w:hAnsi="Arial" w:cs="Arial"/>
          <w:bCs/>
        </w:rPr>
        <w:t xml:space="preserve">een working with the County Emergency Services in helping </w:t>
      </w:r>
      <w:r>
        <w:rPr>
          <w:rFonts w:ascii="Arial" w:hAnsi="Arial" w:cs="Arial"/>
          <w:bCs/>
        </w:rPr>
        <w:t>to</w:t>
      </w:r>
      <w:r w:rsidRPr="0058762F">
        <w:rPr>
          <w:rFonts w:ascii="Arial" w:hAnsi="Arial" w:cs="Arial"/>
          <w:bCs/>
        </w:rPr>
        <w:t xml:space="preserve"> correct some of the violations</w:t>
      </w:r>
      <w:r>
        <w:rPr>
          <w:rFonts w:ascii="Arial" w:hAnsi="Arial" w:cs="Arial"/>
          <w:bCs/>
        </w:rPr>
        <w:t xml:space="preserve"> which were</w:t>
      </w:r>
      <w:r w:rsidRPr="0058762F">
        <w:rPr>
          <w:rFonts w:ascii="Arial" w:hAnsi="Arial" w:cs="Arial"/>
          <w:bCs/>
        </w:rPr>
        <w:t xml:space="preserve"> received.</w:t>
      </w:r>
    </w:p>
    <w:p w14:paraId="208FCB0E" w14:textId="77777777" w:rsidR="0058762F" w:rsidRDefault="0058762F" w:rsidP="0058762F">
      <w:pPr>
        <w:rPr>
          <w:rFonts w:ascii="Arial" w:hAnsi="Arial" w:cs="Arial"/>
          <w:b/>
        </w:rPr>
      </w:pPr>
    </w:p>
    <w:p w14:paraId="0CBD3EF8" w14:textId="77777777" w:rsidR="0058762F" w:rsidRDefault="0058762F" w:rsidP="0058762F">
      <w:pPr>
        <w:jc w:val="both"/>
        <w:rPr>
          <w:rFonts w:ascii="Arial" w:hAnsi="Arial" w:cs="Arial"/>
          <w:bCs/>
        </w:rPr>
      </w:pPr>
      <w:r w:rsidRPr="00656AB3">
        <w:rPr>
          <w:rFonts w:ascii="Arial" w:hAnsi="Arial" w:cs="Arial"/>
          <w:bCs/>
        </w:rPr>
        <w:t xml:space="preserve">DISCUSS REPLACEMENT OF E291 </w:t>
      </w:r>
    </w:p>
    <w:p w14:paraId="3849A25C" w14:textId="6F9651D7" w:rsidR="0058762F" w:rsidRDefault="0058762F" w:rsidP="0058762F">
      <w:pPr>
        <w:jc w:val="both"/>
        <w:rPr>
          <w:rFonts w:ascii="Arial" w:hAnsi="Arial" w:cs="Arial"/>
          <w:bCs/>
        </w:rPr>
      </w:pPr>
      <w:r>
        <w:rPr>
          <w:rFonts w:ascii="Arial" w:hAnsi="Arial" w:cs="Arial"/>
          <w:bCs/>
        </w:rPr>
        <w:t xml:space="preserve">It was reported that Engine 291 is going on 30 years old and has had mechanical issues </w:t>
      </w:r>
      <w:r w:rsidR="00A473B5">
        <w:rPr>
          <w:rFonts w:ascii="Arial" w:hAnsi="Arial" w:cs="Arial"/>
          <w:bCs/>
        </w:rPr>
        <w:t>and felt it is</w:t>
      </w:r>
      <w:r>
        <w:rPr>
          <w:rFonts w:ascii="Arial" w:hAnsi="Arial" w:cs="Arial"/>
          <w:bCs/>
        </w:rPr>
        <w:t xml:space="preserve"> time to begin searching for a new one. Lead times are 3-5 years. </w:t>
      </w:r>
      <w:r w:rsidR="00F800D0">
        <w:rPr>
          <w:rFonts w:ascii="Arial" w:hAnsi="Arial" w:cs="Arial"/>
          <w:bCs/>
        </w:rPr>
        <w:t>He noted the average price of a new truck is from $600,000-$800,000.</w:t>
      </w:r>
      <w:r w:rsidR="00470D83">
        <w:rPr>
          <w:rFonts w:ascii="Arial" w:hAnsi="Arial" w:cs="Arial"/>
          <w:bCs/>
        </w:rPr>
        <w:t xml:space="preserve"> A delay will end up being costlier. The old truck would</w:t>
      </w:r>
      <w:r w:rsidR="00A473B5">
        <w:rPr>
          <w:rFonts w:ascii="Arial" w:hAnsi="Arial" w:cs="Arial"/>
          <w:bCs/>
        </w:rPr>
        <w:t xml:space="preserve"> likely</w:t>
      </w:r>
      <w:r w:rsidR="00470D83">
        <w:rPr>
          <w:rFonts w:ascii="Arial" w:hAnsi="Arial" w:cs="Arial"/>
          <w:bCs/>
        </w:rPr>
        <w:t xml:space="preserve"> be put up for Auction. It was noted the Town should </w:t>
      </w:r>
      <w:r w:rsidR="00014E27">
        <w:rPr>
          <w:rFonts w:ascii="Arial" w:hAnsi="Arial" w:cs="Arial"/>
          <w:bCs/>
        </w:rPr>
        <w:t xml:space="preserve">also </w:t>
      </w:r>
      <w:r w:rsidR="00470D83">
        <w:rPr>
          <w:rFonts w:ascii="Arial" w:hAnsi="Arial" w:cs="Arial"/>
          <w:bCs/>
        </w:rPr>
        <w:t>be apprised of any information regarding this.</w:t>
      </w:r>
      <w:r w:rsidR="00014E27">
        <w:rPr>
          <w:rFonts w:ascii="Arial" w:hAnsi="Arial" w:cs="Arial"/>
          <w:bCs/>
        </w:rPr>
        <w:t xml:space="preserve"> The department would like to receive a report</w:t>
      </w:r>
      <w:r w:rsidR="00A473B5">
        <w:rPr>
          <w:rFonts w:ascii="Arial" w:hAnsi="Arial" w:cs="Arial"/>
          <w:bCs/>
        </w:rPr>
        <w:t xml:space="preserve"> at</w:t>
      </w:r>
      <w:r w:rsidR="00014E27">
        <w:rPr>
          <w:rFonts w:ascii="Arial" w:hAnsi="Arial" w:cs="Arial"/>
          <w:bCs/>
        </w:rPr>
        <w:t xml:space="preserve"> next month</w:t>
      </w:r>
      <w:r w:rsidR="00A473B5">
        <w:rPr>
          <w:rFonts w:ascii="Arial" w:hAnsi="Arial" w:cs="Arial"/>
          <w:bCs/>
        </w:rPr>
        <w:t>’s board meeting</w:t>
      </w:r>
      <w:r w:rsidR="00014E27">
        <w:rPr>
          <w:rFonts w:ascii="Arial" w:hAnsi="Arial" w:cs="Arial"/>
          <w:bCs/>
        </w:rPr>
        <w:t xml:space="preserve"> for an answer.</w:t>
      </w:r>
    </w:p>
    <w:p w14:paraId="11454102" w14:textId="77777777" w:rsidR="0058762F" w:rsidRDefault="0058762F" w:rsidP="0058762F">
      <w:pPr>
        <w:jc w:val="both"/>
        <w:rPr>
          <w:rFonts w:ascii="Arial" w:hAnsi="Arial" w:cs="Arial"/>
          <w:bCs/>
        </w:rPr>
      </w:pPr>
    </w:p>
    <w:p w14:paraId="747F151A" w14:textId="77777777" w:rsidR="00014E27" w:rsidRPr="00B057AB" w:rsidRDefault="00014E27" w:rsidP="00014E27">
      <w:pPr>
        <w:rPr>
          <w:rFonts w:ascii="Arial" w:hAnsi="Arial" w:cs="Arial"/>
          <w:b/>
        </w:rPr>
      </w:pPr>
      <w:r w:rsidRPr="00B057AB">
        <w:rPr>
          <w:rFonts w:ascii="Arial" w:hAnsi="Arial" w:cs="Arial"/>
          <w:b/>
        </w:rPr>
        <w:t>RECREATION DEPARTMENT</w:t>
      </w:r>
    </w:p>
    <w:p w14:paraId="4A596D2C" w14:textId="77777777" w:rsidR="00014E27" w:rsidRPr="00656AB3" w:rsidRDefault="00014E27" w:rsidP="00014E27">
      <w:pPr>
        <w:rPr>
          <w:rFonts w:ascii="Arial" w:hAnsi="Arial" w:cs="Arial"/>
          <w:bCs/>
        </w:rPr>
      </w:pPr>
      <w:r w:rsidRPr="00656AB3">
        <w:rPr>
          <w:rFonts w:ascii="Arial" w:hAnsi="Arial" w:cs="Arial"/>
          <w:bCs/>
        </w:rPr>
        <w:t>REPORT</w:t>
      </w:r>
    </w:p>
    <w:p w14:paraId="63BE0C05" w14:textId="77777777" w:rsidR="00014E27" w:rsidRDefault="00014E27" w:rsidP="00014E2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Freifeld</w:t>
      </w:r>
      <w:proofErr w:type="spellEnd"/>
      <w:r>
        <w:rPr>
          <w:rFonts w:ascii="Arial" w:hAnsi="Arial" w:cs="Arial"/>
          <w:b/>
        </w:rPr>
        <w:t xml:space="preserve">,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approve the Program Report as given by Andrew Webster.</w:t>
      </w:r>
    </w:p>
    <w:p w14:paraId="3CC23A0D" w14:textId="77777777" w:rsidR="00474AD4" w:rsidRDefault="00474AD4" w:rsidP="006968DE">
      <w:pPr>
        <w:widowControl w:val="0"/>
        <w:jc w:val="both"/>
        <w:rPr>
          <w:rFonts w:ascii="Arial" w:eastAsia="Times New Roman" w:hAnsi="Arial" w:cs="Arial"/>
          <w:w w:val="105"/>
          <w:lang w:bidi="ar-SA"/>
        </w:rPr>
      </w:pPr>
    </w:p>
    <w:p w14:paraId="2CD6BE0D" w14:textId="5F9A47D2" w:rsidR="009A662B" w:rsidRDefault="009A662B" w:rsidP="006968DE">
      <w:pPr>
        <w:widowControl w:val="0"/>
        <w:jc w:val="both"/>
        <w:rPr>
          <w:rFonts w:ascii="Arial" w:eastAsia="Times New Roman" w:hAnsi="Arial" w:cs="Arial"/>
          <w:w w:val="105"/>
          <w:lang w:bidi="ar-SA"/>
        </w:rPr>
      </w:pPr>
      <w:r w:rsidRPr="009A662B">
        <w:rPr>
          <w:rFonts w:ascii="Arial" w:eastAsia="Times New Roman" w:hAnsi="Arial" w:cs="Arial"/>
          <w:w w:val="105"/>
          <w:lang w:bidi="ar-SA"/>
        </w:rPr>
        <w:t>CERTIFIED</w:t>
      </w:r>
      <w:r w:rsidRPr="009A662B">
        <w:rPr>
          <w:rFonts w:ascii="Arial" w:eastAsia="Times New Roman" w:hAnsi="Arial" w:cs="Arial"/>
          <w:spacing w:val="-41"/>
          <w:w w:val="105"/>
          <w:lang w:bidi="ar-SA"/>
        </w:rPr>
        <w:t xml:space="preserve"> </w:t>
      </w:r>
      <w:r w:rsidRPr="009A662B">
        <w:rPr>
          <w:rFonts w:ascii="Arial" w:eastAsia="Times New Roman" w:hAnsi="Arial" w:cs="Arial"/>
          <w:w w:val="105"/>
          <w:lang w:bidi="ar-SA"/>
        </w:rPr>
        <w:t>RESOLUTION #14-2023</w:t>
      </w:r>
    </w:p>
    <w:p w14:paraId="77E6202A" w14:textId="428322CD" w:rsidR="009A662B" w:rsidRPr="009A662B" w:rsidRDefault="009A662B" w:rsidP="009A662B">
      <w:pPr>
        <w:jc w:val="center"/>
        <w:rPr>
          <w:rFonts w:ascii="Arial" w:eastAsia="Times New Roman" w:hAnsi="Arial" w:cs="Arial"/>
          <w:b/>
          <w:bCs/>
          <w:lang w:bidi="ar-SA"/>
        </w:rPr>
      </w:pPr>
      <w:r w:rsidRPr="009A662B">
        <w:rPr>
          <w:rFonts w:ascii="Arial" w:eastAsia="Times New Roman" w:hAnsi="Arial" w:cs="Arial"/>
          <w:b/>
          <w:bCs/>
          <w:w w:val="105"/>
          <w:lang w:bidi="ar-SA"/>
        </w:rPr>
        <w:t xml:space="preserve">The following </w:t>
      </w:r>
      <w:r>
        <w:rPr>
          <w:rFonts w:ascii="Arial" w:eastAsia="Times New Roman" w:hAnsi="Arial" w:cs="Arial"/>
          <w:b/>
          <w:bCs/>
          <w:w w:val="105"/>
          <w:lang w:bidi="ar-SA"/>
        </w:rPr>
        <w:t xml:space="preserve">resolution </w:t>
      </w:r>
      <w:r w:rsidRPr="009A662B">
        <w:rPr>
          <w:rFonts w:ascii="Arial" w:eastAsia="Times New Roman" w:hAnsi="Arial" w:cs="Arial"/>
          <w:b/>
          <w:bCs/>
          <w:w w:val="105"/>
          <w:lang w:bidi="ar-SA"/>
        </w:rPr>
        <w:t>was approved on a motion</w:t>
      </w:r>
      <w:r w:rsidRPr="009A662B">
        <w:rPr>
          <w:rFonts w:ascii="Arial" w:eastAsia="Times New Roman" w:hAnsi="Arial" w:cs="Arial"/>
          <w:b/>
          <w:bCs/>
          <w:lang w:bidi="ar-SA"/>
        </w:rPr>
        <w:t xml:space="preserve"> made by Trustee </w:t>
      </w:r>
      <w:proofErr w:type="spellStart"/>
      <w:r w:rsidRPr="009A662B">
        <w:rPr>
          <w:rFonts w:ascii="Arial" w:eastAsia="Times New Roman" w:hAnsi="Arial" w:cs="Arial"/>
          <w:b/>
          <w:bCs/>
          <w:lang w:bidi="ar-SA"/>
        </w:rPr>
        <w:t>Freifeld</w:t>
      </w:r>
      <w:proofErr w:type="spellEnd"/>
      <w:r w:rsidRPr="009A662B">
        <w:rPr>
          <w:rFonts w:ascii="Arial" w:eastAsia="Times New Roman" w:hAnsi="Arial" w:cs="Arial"/>
          <w:b/>
          <w:bCs/>
          <w:lang w:bidi="ar-SA"/>
        </w:rPr>
        <w:t xml:space="preserve">, seconded by Trustee </w:t>
      </w:r>
      <w:proofErr w:type="spellStart"/>
      <w:proofErr w:type="gramStart"/>
      <w:r w:rsidRPr="009A662B">
        <w:rPr>
          <w:rFonts w:ascii="Arial" w:eastAsia="Times New Roman" w:hAnsi="Arial" w:cs="Arial"/>
          <w:b/>
          <w:bCs/>
          <w:lang w:bidi="ar-SA"/>
        </w:rPr>
        <w:t>Einach</w:t>
      </w:r>
      <w:proofErr w:type="spellEnd"/>
      <w:proofErr w:type="gramEnd"/>
      <w:r w:rsidRPr="009A662B">
        <w:rPr>
          <w:rFonts w:ascii="Arial" w:eastAsia="Times New Roman" w:hAnsi="Arial" w:cs="Arial"/>
          <w:b/>
          <w:bCs/>
          <w:lang w:bidi="ar-SA"/>
        </w:rPr>
        <w:t xml:space="preserve"> and was carried unanimously.</w:t>
      </w:r>
    </w:p>
    <w:p w14:paraId="526CE611" w14:textId="77777777" w:rsidR="009A662B" w:rsidRPr="009A662B" w:rsidRDefault="009A662B" w:rsidP="009A662B">
      <w:pPr>
        <w:widowControl w:val="0"/>
        <w:ind w:left="286" w:hanging="20"/>
        <w:rPr>
          <w:rFonts w:ascii="Arial" w:eastAsia="Times New Roman" w:hAnsi="Arial" w:cs="Arial"/>
          <w:b/>
          <w:bCs/>
          <w:lang w:bidi="ar-SA"/>
        </w:rPr>
      </w:pPr>
    </w:p>
    <w:p w14:paraId="4545D662" w14:textId="77777777" w:rsidR="009A662B" w:rsidRPr="009A662B" w:rsidRDefault="009A662B" w:rsidP="009A662B">
      <w:pPr>
        <w:widowControl w:val="0"/>
        <w:ind w:left="286" w:hanging="20"/>
        <w:jc w:val="center"/>
        <w:rPr>
          <w:rFonts w:ascii="Arial" w:eastAsia="Times New Roman" w:hAnsi="Arial" w:cs="Arial"/>
          <w:b/>
          <w:bCs/>
          <w:w w:val="105"/>
          <w:lang w:bidi="ar-SA"/>
        </w:rPr>
      </w:pPr>
      <w:r w:rsidRPr="009A662B">
        <w:rPr>
          <w:rFonts w:ascii="Arial" w:eastAsia="Times New Roman" w:hAnsi="Arial" w:cs="Arial"/>
          <w:b/>
          <w:bCs/>
          <w:spacing w:val="-35"/>
          <w:w w:val="105"/>
          <w:lang w:bidi="ar-SA"/>
        </w:rPr>
        <w:t xml:space="preserve"> </w:t>
      </w:r>
      <w:r w:rsidRPr="009A662B">
        <w:rPr>
          <w:rFonts w:ascii="Arial" w:eastAsia="Times New Roman" w:hAnsi="Arial" w:cs="Arial"/>
          <w:b/>
          <w:bCs/>
          <w:w w:val="105"/>
          <w:lang w:bidi="ar-SA"/>
        </w:rPr>
        <w:t>FOR</w:t>
      </w:r>
      <w:r w:rsidRPr="009A662B">
        <w:rPr>
          <w:rFonts w:ascii="Arial" w:eastAsia="Times New Roman" w:hAnsi="Arial" w:cs="Arial"/>
          <w:b/>
          <w:bCs/>
          <w:spacing w:val="-48"/>
          <w:w w:val="105"/>
          <w:lang w:bidi="ar-SA"/>
        </w:rPr>
        <w:t xml:space="preserve"> </w:t>
      </w:r>
      <w:r w:rsidRPr="009A662B">
        <w:rPr>
          <w:rFonts w:ascii="Arial" w:eastAsia="Times New Roman" w:hAnsi="Arial" w:cs="Arial"/>
          <w:b/>
          <w:bCs/>
          <w:w w:val="105"/>
          <w:lang w:bidi="ar-SA"/>
        </w:rPr>
        <w:t>SUBMISSION OF STATE PARKS, RECREATION AND HISTORIC PRESERVATION 2023 ENVIRONMENTAL PROTECTION FUND GRANT PROGRAM FOR PARKS</w:t>
      </w:r>
    </w:p>
    <w:p w14:paraId="233E4964" w14:textId="77777777" w:rsidR="009A662B" w:rsidRPr="009A662B" w:rsidRDefault="009A662B" w:rsidP="009A662B">
      <w:pPr>
        <w:widowControl w:val="0"/>
        <w:spacing w:before="184" w:line="251" w:lineRule="auto"/>
        <w:ind w:left="286" w:right="313" w:hanging="10"/>
        <w:rPr>
          <w:rFonts w:ascii="Arial" w:eastAsia="Times New Roman" w:hAnsi="Arial" w:cs="Arial"/>
          <w:color w:val="3F3F3F"/>
          <w:w w:val="105"/>
          <w:lang w:bidi="ar-SA"/>
        </w:rPr>
      </w:pPr>
      <w:proofErr w:type="gramStart"/>
      <w:r w:rsidRPr="009A662B">
        <w:rPr>
          <w:rFonts w:ascii="Arial" w:eastAsia="Times New Roman" w:hAnsi="Arial" w:cs="Arial"/>
          <w:color w:val="3F3F3F"/>
          <w:w w:val="105"/>
          <w:lang w:bidi="ar-SA"/>
        </w:rPr>
        <w:t>WHEREAS,</w:t>
      </w:r>
      <w:proofErr w:type="gramEnd"/>
      <w:r w:rsidRPr="009A662B">
        <w:rPr>
          <w:rFonts w:ascii="Arial" w:eastAsia="Times New Roman" w:hAnsi="Arial" w:cs="Arial"/>
          <w:color w:val="3F3F3F"/>
          <w:spacing w:val="24"/>
          <w:w w:val="105"/>
          <w:lang w:bidi="ar-SA"/>
        </w:rPr>
        <w:t xml:space="preserve"> </w:t>
      </w:r>
      <w:r w:rsidRPr="009A662B">
        <w:rPr>
          <w:rFonts w:ascii="Arial" w:eastAsia="Times New Roman" w:hAnsi="Arial" w:cs="Arial"/>
          <w:color w:val="3F3F3F"/>
          <w:w w:val="105"/>
          <w:lang w:bidi="ar-SA"/>
        </w:rPr>
        <w:t>the</w:t>
      </w:r>
      <w:r w:rsidRPr="009A662B">
        <w:rPr>
          <w:rFonts w:ascii="Arial" w:eastAsia="Times New Roman" w:hAnsi="Arial" w:cs="Arial"/>
          <w:color w:val="3F3F3F"/>
          <w:spacing w:val="16"/>
          <w:w w:val="105"/>
          <w:lang w:bidi="ar-SA"/>
        </w:rPr>
        <w:t xml:space="preserve"> Village of Westfield</w:t>
      </w:r>
      <w:r w:rsidRPr="009A662B">
        <w:rPr>
          <w:rFonts w:ascii="Arial" w:eastAsia="Times New Roman" w:hAnsi="Arial" w:cs="Arial"/>
          <w:color w:val="3F3F3F"/>
          <w:spacing w:val="22"/>
          <w:w w:val="105"/>
          <w:lang w:bidi="ar-SA"/>
        </w:rPr>
        <w:t xml:space="preserve"> </w:t>
      </w:r>
      <w:r w:rsidRPr="009A662B">
        <w:rPr>
          <w:rFonts w:ascii="Arial" w:eastAsia="Times New Roman" w:hAnsi="Arial" w:cs="Arial"/>
          <w:color w:val="3F3F3F"/>
          <w:w w:val="105"/>
          <w:lang w:bidi="ar-SA"/>
        </w:rPr>
        <w:t>intends</w:t>
      </w:r>
      <w:r w:rsidRPr="009A662B">
        <w:rPr>
          <w:rFonts w:ascii="Arial" w:eastAsia="Times New Roman" w:hAnsi="Arial" w:cs="Arial"/>
          <w:color w:val="3F3F3F"/>
          <w:spacing w:val="10"/>
          <w:w w:val="105"/>
          <w:lang w:bidi="ar-SA"/>
        </w:rPr>
        <w:t xml:space="preserve"> </w:t>
      </w:r>
      <w:r w:rsidRPr="009A662B">
        <w:rPr>
          <w:rFonts w:ascii="Arial" w:eastAsia="Times New Roman" w:hAnsi="Arial" w:cs="Arial"/>
          <w:color w:val="3F3F3F"/>
          <w:w w:val="105"/>
          <w:lang w:bidi="ar-SA"/>
        </w:rPr>
        <w:t>to</w:t>
      </w:r>
      <w:r w:rsidRPr="009A662B">
        <w:rPr>
          <w:rFonts w:ascii="Arial" w:eastAsia="Times New Roman" w:hAnsi="Arial" w:cs="Arial"/>
          <w:color w:val="3F3F3F"/>
          <w:spacing w:val="11"/>
          <w:w w:val="105"/>
          <w:lang w:bidi="ar-SA"/>
        </w:rPr>
        <w:t xml:space="preserve"> </w:t>
      </w:r>
      <w:r w:rsidRPr="009A662B">
        <w:rPr>
          <w:rFonts w:ascii="Arial" w:eastAsia="Times New Roman" w:hAnsi="Arial" w:cs="Arial"/>
          <w:color w:val="3F3F3F"/>
          <w:w w:val="105"/>
          <w:lang w:bidi="ar-SA"/>
        </w:rPr>
        <w:t>file</w:t>
      </w:r>
      <w:r w:rsidRPr="009A662B">
        <w:rPr>
          <w:rFonts w:ascii="Arial" w:eastAsia="Times New Roman" w:hAnsi="Arial" w:cs="Arial"/>
          <w:color w:val="3F3F3F"/>
          <w:spacing w:val="5"/>
          <w:w w:val="105"/>
          <w:lang w:bidi="ar-SA"/>
        </w:rPr>
        <w:t xml:space="preserve"> an </w:t>
      </w:r>
      <w:r w:rsidRPr="009A662B">
        <w:rPr>
          <w:rFonts w:ascii="Arial" w:eastAsia="Times New Roman" w:hAnsi="Arial" w:cs="Arial"/>
          <w:color w:val="3F3F3F"/>
          <w:w w:val="105"/>
          <w:lang w:bidi="ar-SA"/>
        </w:rPr>
        <w:t>a</w:t>
      </w:r>
      <w:r w:rsidRPr="009A662B">
        <w:rPr>
          <w:rFonts w:ascii="Arial" w:eastAsia="Times New Roman" w:hAnsi="Arial" w:cs="Arial"/>
          <w:color w:val="3F3F3F"/>
          <w:spacing w:val="12"/>
          <w:w w:val="105"/>
          <w:lang w:bidi="ar-SA"/>
        </w:rPr>
        <w:t>pplication as the lead agency for grant funding to construct an outdoor amphitheater park on lands owned by the Village of Westfield</w:t>
      </w:r>
      <w:r w:rsidRPr="009A662B">
        <w:rPr>
          <w:rFonts w:ascii="Arial" w:eastAsia="Times New Roman" w:hAnsi="Arial" w:cs="Arial"/>
          <w:color w:val="3F3F3F"/>
          <w:w w:val="105"/>
          <w:lang w:bidi="ar-SA"/>
        </w:rPr>
        <w:t>;</w:t>
      </w:r>
      <w:r w:rsidRPr="009A662B">
        <w:rPr>
          <w:rFonts w:ascii="Arial" w:eastAsia="Times New Roman" w:hAnsi="Arial" w:cs="Arial"/>
          <w:color w:val="3F3F3F"/>
          <w:spacing w:val="-10"/>
          <w:w w:val="105"/>
          <w:lang w:bidi="ar-SA"/>
        </w:rPr>
        <w:t xml:space="preserve"> </w:t>
      </w:r>
      <w:r w:rsidRPr="009A662B">
        <w:rPr>
          <w:rFonts w:ascii="Arial" w:eastAsia="Times New Roman" w:hAnsi="Arial" w:cs="Arial"/>
          <w:color w:val="3F3F3F"/>
          <w:w w:val="105"/>
          <w:lang w:bidi="ar-SA"/>
        </w:rPr>
        <w:t>and</w:t>
      </w:r>
    </w:p>
    <w:p w14:paraId="00B1B0B5" w14:textId="77777777" w:rsidR="009A662B" w:rsidRDefault="009A662B" w:rsidP="009A662B">
      <w:pPr>
        <w:widowControl w:val="0"/>
        <w:spacing w:line="242" w:lineRule="auto"/>
        <w:ind w:left="296" w:right="326" w:hanging="20"/>
        <w:rPr>
          <w:rFonts w:ascii="Arial" w:eastAsia="Times New Roman" w:hAnsi="Arial" w:cs="Arial"/>
          <w:color w:val="3F3F3F"/>
          <w:lang w:bidi="ar-SA"/>
        </w:rPr>
      </w:pPr>
      <w:proofErr w:type="gramStart"/>
      <w:r w:rsidRPr="009A662B">
        <w:rPr>
          <w:rFonts w:ascii="Arial" w:eastAsia="Times New Roman" w:hAnsi="Arial" w:cs="Arial"/>
          <w:color w:val="3F3F3F"/>
          <w:lang w:bidi="ar-SA"/>
        </w:rPr>
        <w:t>WHEREAS,</w:t>
      </w:r>
      <w:proofErr w:type="gramEnd"/>
      <w:r w:rsidRPr="009A662B">
        <w:rPr>
          <w:rFonts w:ascii="Arial" w:eastAsia="Times New Roman" w:hAnsi="Arial" w:cs="Arial"/>
          <w:color w:val="3F3F3F"/>
          <w:spacing w:val="40"/>
          <w:lang w:bidi="ar-SA"/>
        </w:rPr>
        <w:t xml:space="preserve"> </w:t>
      </w:r>
      <w:r w:rsidRPr="009A662B">
        <w:rPr>
          <w:rFonts w:ascii="Arial" w:eastAsia="Times New Roman" w:hAnsi="Arial" w:cs="Arial"/>
          <w:color w:val="3F3F3F"/>
          <w:lang w:bidi="ar-SA"/>
        </w:rPr>
        <w:t>funds</w:t>
      </w:r>
      <w:r w:rsidRPr="009A662B">
        <w:rPr>
          <w:rFonts w:ascii="Arial" w:eastAsia="Times New Roman" w:hAnsi="Arial" w:cs="Arial"/>
          <w:color w:val="3F3F3F"/>
          <w:spacing w:val="20"/>
          <w:lang w:bidi="ar-SA"/>
        </w:rPr>
        <w:t xml:space="preserve"> </w:t>
      </w:r>
      <w:r w:rsidRPr="009A662B">
        <w:rPr>
          <w:rFonts w:ascii="Arial" w:eastAsia="Times New Roman" w:hAnsi="Arial" w:cs="Arial"/>
          <w:color w:val="3F3F3F"/>
          <w:lang w:bidi="ar-SA"/>
        </w:rPr>
        <w:t>to construct the project</w:t>
      </w:r>
      <w:r w:rsidRPr="009A662B">
        <w:rPr>
          <w:rFonts w:ascii="Arial" w:eastAsia="Times New Roman" w:hAnsi="Arial" w:cs="Arial"/>
          <w:color w:val="3F3F3F"/>
          <w:spacing w:val="48"/>
          <w:lang w:bidi="ar-SA"/>
        </w:rPr>
        <w:t xml:space="preserve"> </w:t>
      </w:r>
      <w:r w:rsidRPr="009A662B">
        <w:rPr>
          <w:rFonts w:ascii="Arial" w:eastAsia="Times New Roman" w:hAnsi="Arial" w:cs="Arial"/>
          <w:color w:val="3F3F3F"/>
          <w:lang w:bidi="ar-SA"/>
        </w:rPr>
        <w:t>will</w:t>
      </w:r>
      <w:r w:rsidRPr="009A662B">
        <w:rPr>
          <w:rFonts w:ascii="Arial" w:eastAsia="Times New Roman" w:hAnsi="Arial" w:cs="Arial"/>
          <w:color w:val="3F3F3F"/>
          <w:spacing w:val="40"/>
          <w:lang w:bidi="ar-SA"/>
        </w:rPr>
        <w:t xml:space="preserve"> </w:t>
      </w:r>
      <w:r w:rsidRPr="009A662B">
        <w:rPr>
          <w:rFonts w:ascii="Arial" w:eastAsia="Times New Roman" w:hAnsi="Arial" w:cs="Arial"/>
          <w:color w:val="3F3F3F"/>
          <w:lang w:bidi="ar-SA"/>
        </w:rPr>
        <w:t>be</w:t>
      </w:r>
      <w:r w:rsidRPr="009A662B">
        <w:rPr>
          <w:rFonts w:ascii="Arial" w:eastAsia="Times New Roman" w:hAnsi="Arial" w:cs="Arial"/>
          <w:color w:val="3F3F3F"/>
          <w:spacing w:val="26"/>
          <w:lang w:bidi="ar-SA"/>
        </w:rPr>
        <w:t xml:space="preserve"> </w:t>
      </w:r>
      <w:r w:rsidRPr="009A662B">
        <w:rPr>
          <w:rFonts w:ascii="Arial" w:eastAsia="Times New Roman" w:hAnsi="Arial" w:cs="Arial"/>
          <w:color w:val="3F3F3F"/>
          <w:lang w:bidi="ar-SA"/>
        </w:rPr>
        <w:t>requested</w:t>
      </w:r>
      <w:r w:rsidRPr="009A662B">
        <w:rPr>
          <w:rFonts w:ascii="Arial" w:eastAsia="Times New Roman" w:hAnsi="Arial" w:cs="Arial"/>
          <w:color w:val="3F3F3F"/>
          <w:spacing w:val="48"/>
          <w:lang w:bidi="ar-SA"/>
        </w:rPr>
        <w:t xml:space="preserve"> </w:t>
      </w:r>
      <w:r w:rsidRPr="009A662B">
        <w:rPr>
          <w:rFonts w:ascii="Arial" w:eastAsia="Times New Roman" w:hAnsi="Arial" w:cs="Arial"/>
          <w:color w:val="3F3F3F"/>
          <w:lang w:bidi="ar-SA"/>
        </w:rPr>
        <w:t>from</w:t>
      </w:r>
      <w:r w:rsidRPr="009A662B">
        <w:rPr>
          <w:rFonts w:ascii="Arial" w:eastAsia="Times New Roman" w:hAnsi="Arial" w:cs="Arial"/>
          <w:color w:val="3F3F3F"/>
          <w:spacing w:val="25"/>
          <w:lang w:bidi="ar-SA"/>
        </w:rPr>
        <w:t xml:space="preserve"> </w:t>
      </w:r>
      <w:r w:rsidRPr="009A662B">
        <w:rPr>
          <w:rFonts w:ascii="Arial" w:eastAsia="Times New Roman" w:hAnsi="Arial" w:cs="Arial"/>
          <w:color w:val="3F3F3F"/>
          <w:lang w:bidi="ar-SA"/>
        </w:rPr>
        <w:t>the</w:t>
      </w:r>
      <w:r w:rsidRPr="009A662B">
        <w:rPr>
          <w:rFonts w:ascii="Arial" w:eastAsia="Times New Roman" w:hAnsi="Arial" w:cs="Arial"/>
          <w:color w:val="3F3F3F"/>
          <w:spacing w:val="25"/>
          <w:lang w:bidi="ar-SA"/>
        </w:rPr>
        <w:t xml:space="preserve"> New York State Office of Parks, Recreation and Historic Preservation</w:t>
      </w:r>
      <w:r w:rsidRPr="009A662B">
        <w:rPr>
          <w:rFonts w:ascii="Arial" w:eastAsia="Times New Roman" w:hAnsi="Arial" w:cs="Arial"/>
          <w:color w:val="3F3F3F"/>
          <w:lang w:bidi="ar-SA"/>
        </w:rPr>
        <w:t>: and</w:t>
      </w:r>
    </w:p>
    <w:p w14:paraId="32180E15" w14:textId="3AB65A44" w:rsidR="009A662B" w:rsidRPr="009A662B" w:rsidRDefault="009A662B" w:rsidP="009A662B">
      <w:pPr>
        <w:widowControl w:val="0"/>
        <w:spacing w:line="242" w:lineRule="auto"/>
        <w:ind w:left="296" w:right="326" w:hanging="20"/>
        <w:rPr>
          <w:rFonts w:ascii="Arial" w:eastAsia="Times New Roman" w:hAnsi="Arial" w:cs="Arial"/>
          <w:lang w:bidi="ar-SA"/>
        </w:rPr>
      </w:pPr>
      <w:proofErr w:type="gramStart"/>
      <w:r w:rsidRPr="009A662B">
        <w:rPr>
          <w:rFonts w:ascii="Arial" w:eastAsia="Times New Roman" w:hAnsi="Arial" w:cs="Arial"/>
          <w:color w:val="3F3F3F"/>
          <w:w w:val="105"/>
          <w:lang w:bidi="ar-SA"/>
        </w:rPr>
        <w:t>WHEREAS,</w:t>
      </w:r>
      <w:proofErr w:type="gramEnd"/>
      <w:r w:rsidRPr="009A662B">
        <w:rPr>
          <w:rFonts w:ascii="Arial" w:eastAsia="Times New Roman" w:hAnsi="Arial" w:cs="Arial"/>
          <w:color w:val="3F3F3F"/>
          <w:w w:val="105"/>
          <w:lang w:bidi="ar-SA"/>
        </w:rPr>
        <w:t xml:space="preserve"> the Village completed 30% complete engineering plans for the park development at a cost of $20,000 in early 2023, which can be used as a portion of the required local match: and</w:t>
      </w:r>
    </w:p>
    <w:p w14:paraId="54ABE02F" w14:textId="77777777" w:rsidR="009A662B" w:rsidRPr="009A662B" w:rsidRDefault="009A662B" w:rsidP="009A662B">
      <w:pPr>
        <w:widowControl w:val="0"/>
        <w:spacing w:line="242" w:lineRule="auto"/>
        <w:ind w:left="296" w:right="326" w:hanging="20"/>
        <w:rPr>
          <w:rFonts w:ascii="Arial" w:eastAsia="Times New Roman" w:hAnsi="Arial" w:cs="Arial"/>
          <w:color w:val="3F3F3F"/>
          <w:lang w:bidi="ar-SA"/>
        </w:rPr>
      </w:pPr>
      <w:proofErr w:type="gramStart"/>
      <w:r w:rsidRPr="009A662B">
        <w:rPr>
          <w:rFonts w:ascii="Arial" w:eastAsia="Times New Roman" w:hAnsi="Arial" w:cs="Arial"/>
          <w:color w:val="3F3F3F"/>
          <w:lang w:bidi="ar-SA"/>
        </w:rPr>
        <w:t>WHEREAS,</w:t>
      </w:r>
      <w:proofErr w:type="gramEnd"/>
      <w:r w:rsidRPr="009A662B">
        <w:rPr>
          <w:rFonts w:ascii="Arial" w:eastAsia="Times New Roman" w:hAnsi="Arial" w:cs="Arial"/>
          <w:color w:val="3F3F3F"/>
          <w:lang w:bidi="ar-SA"/>
        </w:rPr>
        <w:t xml:space="preserve"> the total project cost request is $650,000 with a 25% local share to be committed to by the village; and</w:t>
      </w:r>
    </w:p>
    <w:p w14:paraId="672F78AD" w14:textId="77777777" w:rsidR="009A662B" w:rsidRPr="009A662B" w:rsidRDefault="009A662B" w:rsidP="009A662B">
      <w:pPr>
        <w:widowControl w:val="0"/>
        <w:spacing w:line="242" w:lineRule="auto"/>
        <w:ind w:left="296" w:right="326" w:hanging="20"/>
        <w:rPr>
          <w:rFonts w:ascii="Arial" w:eastAsia="Times New Roman" w:hAnsi="Arial" w:cs="Arial"/>
          <w:color w:val="3F3F3F"/>
          <w:lang w:bidi="ar-SA"/>
        </w:rPr>
      </w:pPr>
      <w:r w:rsidRPr="009A662B">
        <w:rPr>
          <w:rFonts w:ascii="Arial" w:eastAsia="Times New Roman" w:hAnsi="Arial" w:cs="Arial"/>
          <w:color w:val="3F3F3F"/>
          <w:lang w:bidi="ar-SA"/>
        </w:rPr>
        <w:t>WHEREAS, if awarded the village will provide up to $142,500 ($162,500 - $20,000) in cash of funding committed to the Village toward the local share of the grant,</w:t>
      </w:r>
    </w:p>
    <w:p w14:paraId="51E01336" w14:textId="270F9BE2" w:rsidR="009A662B" w:rsidRPr="009A662B" w:rsidRDefault="009A662B" w:rsidP="009A662B">
      <w:pPr>
        <w:widowControl w:val="0"/>
        <w:spacing w:line="242" w:lineRule="auto"/>
        <w:ind w:left="296" w:right="326" w:hanging="20"/>
        <w:rPr>
          <w:rFonts w:ascii="Arial" w:eastAsia="Times New Roman" w:hAnsi="Arial" w:cs="Arial"/>
          <w:color w:val="3F3F3F"/>
          <w:lang w:bidi="ar-SA"/>
        </w:rPr>
      </w:pPr>
      <w:r w:rsidRPr="009A662B">
        <w:rPr>
          <w:rFonts w:ascii="Arial" w:eastAsia="Times New Roman" w:hAnsi="Arial" w:cs="Arial"/>
          <w:color w:val="3F3F3F"/>
          <w:lang w:bidi="ar-SA"/>
        </w:rPr>
        <w:t xml:space="preserve"> </w:t>
      </w:r>
      <w:proofErr w:type="gramStart"/>
      <w:r w:rsidRPr="009A662B">
        <w:rPr>
          <w:rFonts w:ascii="Arial" w:eastAsia="Times New Roman" w:hAnsi="Arial" w:cs="Arial"/>
          <w:color w:val="3F3F3F"/>
          <w:lang w:bidi="ar-SA"/>
        </w:rPr>
        <w:t>Therefore;</w:t>
      </w:r>
      <w:proofErr w:type="gramEnd"/>
      <w:r w:rsidRPr="009A662B">
        <w:rPr>
          <w:rFonts w:ascii="Arial" w:eastAsia="Times New Roman" w:hAnsi="Arial" w:cs="Arial"/>
          <w:color w:val="3F3F3F"/>
          <w:lang w:bidi="ar-SA"/>
        </w:rPr>
        <w:t xml:space="preserve"> </w:t>
      </w:r>
    </w:p>
    <w:p w14:paraId="1C4DE559" w14:textId="77777777" w:rsidR="009A662B" w:rsidRPr="009A662B" w:rsidRDefault="009A662B" w:rsidP="009A662B">
      <w:pPr>
        <w:widowControl w:val="0"/>
        <w:ind w:left="286" w:right="297" w:firstLine="9"/>
        <w:rPr>
          <w:rFonts w:ascii="Arial" w:eastAsia="Times New Roman" w:hAnsi="Arial" w:cs="Arial"/>
          <w:lang w:bidi="ar-SA"/>
        </w:rPr>
      </w:pPr>
      <w:r w:rsidRPr="009A662B">
        <w:rPr>
          <w:rFonts w:ascii="Arial" w:eastAsia="Times New Roman" w:hAnsi="Arial" w:cs="Arial"/>
          <w:color w:val="3F3F3F"/>
          <w:w w:val="105"/>
          <w:lang w:bidi="ar-SA"/>
        </w:rPr>
        <w:t>BE</w:t>
      </w:r>
      <w:r w:rsidRPr="009A662B">
        <w:rPr>
          <w:rFonts w:ascii="Arial" w:eastAsia="Times New Roman" w:hAnsi="Arial" w:cs="Arial"/>
          <w:color w:val="3F3F3F"/>
          <w:spacing w:val="18"/>
          <w:w w:val="105"/>
          <w:lang w:bidi="ar-SA"/>
        </w:rPr>
        <w:t xml:space="preserve"> </w:t>
      </w:r>
      <w:r w:rsidRPr="009A662B">
        <w:rPr>
          <w:rFonts w:ascii="Arial" w:eastAsia="Times New Roman" w:hAnsi="Arial" w:cs="Arial"/>
          <w:color w:val="282828"/>
          <w:w w:val="105"/>
          <w:lang w:bidi="ar-SA"/>
        </w:rPr>
        <w:t>IT</w:t>
      </w:r>
      <w:r w:rsidRPr="009A662B">
        <w:rPr>
          <w:rFonts w:ascii="Arial" w:eastAsia="Times New Roman" w:hAnsi="Arial" w:cs="Arial"/>
          <w:color w:val="282828"/>
          <w:spacing w:val="14"/>
          <w:w w:val="105"/>
          <w:lang w:bidi="ar-SA"/>
        </w:rPr>
        <w:t xml:space="preserve"> </w:t>
      </w:r>
      <w:r w:rsidRPr="009A662B">
        <w:rPr>
          <w:rFonts w:ascii="Arial" w:eastAsia="Times New Roman" w:hAnsi="Arial" w:cs="Arial"/>
          <w:color w:val="282828"/>
          <w:w w:val="105"/>
          <w:lang w:bidi="ar-SA"/>
        </w:rPr>
        <w:t>RESOLVED,</w:t>
      </w:r>
      <w:r w:rsidRPr="009A662B">
        <w:rPr>
          <w:rFonts w:ascii="Arial" w:eastAsia="Times New Roman" w:hAnsi="Arial" w:cs="Arial"/>
          <w:color w:val="282828"/>
          <w:spacing w:val="24"/>
          <w:w w:val="105"/>
          <w:lang w:bidi="ar-SA"/>
        </w:rPr>
        <w:t xml:space="preserve"> </w:t>
      </w:r>
      <w:r w:rsidRPr="009A662B">
        <w:rPr>
          <w:rFonts w:ascii="Arial" w:eastAsia="Times New Roman" w:hAnsi="Arial" w:cs="Arial"/>
          <w:color w:val="3F3F3F"/>
          <w:w w:val="105"/>
          <w:lang w:bidi="ar-SA"/>
        </w:rPr>
        <w:t>that</w:t>
      </w:r>
      <w:r w:rsidRPr="009A662B">
        <w:rPr>
          <w:rFonts w:ascii="Arial" w:eastAsia="Times New Roman" w:hAnsi="Arial" w:cs="Arial"/>
          <w:color w:val="3F3F3F"/>
          <w:spacing w:val="9"/>
          <w:w w:val="105"/>
          <w:lang w:bidi="ar-SA"/>
        </w:rPr>
        <w:t xml:space="preserve"> </w:t>
      </w:r>
      <w:r w:rsidRPr="009A662B">
        <w:rPr>
          <w:rFonts w:ascii="Arial" w:eastAsia="Times New Roman" w:hAnsi="Arial" w:cs="Arial"/>
          <w:color w:val="3F3F3F"/>
          <w:w w:val="105"/>
          <w:lang w:bidi="ar-SA"/>
        </w:rPr>
        <w:t>Mayor Dennis Lutes</w:t>
      </w:r>
      <w:r w:rsidRPr="009A662B">
        <w:rPr>
          <w:rFonts w:ascii="Arial" w:eastAsia="Times New Roman" w:hAnsi="Arial" w:cs="Arial"/>
          <w:color w:val="282828"/>
          <w:w w:val="105"/>
          <w:lang w:bidi="ar-SA"/>
        </w:rPr>
        <w:t>,</w:t>
      </w:r>
      <w:r w:rsidRPr="009A662B">
        <w:rPr>
          <w:rFonts w:ascii="Arial" w:eastAsia="Times New Roman" w:hAnsi="Arial" w:cs="Arial"/>
          <w:color w:val="282828"/>
          <w:spacing w:val="16"/>
          <w:w w:val="105"/>
          <w:lang w:bidi="ar-SA"/>
        </w:rPr>
        <w:t xml:space="preserve"> </w:t>
      </w:r>
      <w:r w:rsidRPr="009A662B">
        <w:rPr>
          <w:rFonts w:ascii="Arial" w:eastAsia="Times New Roman" w:hAnsi="Arial" w:cs="Arial"/>
          <w:color w:val="3F3F3F"/>
          <w:w w:val="105"/>
          <w:lang w:bidi="ar-SA"/>
        </w:rPr>
        <w:t>is</w:t>
      </w:r>
      <w:r w:rsidRPr="009A662B">
        <w:rPr>
          <w:rFonts w:ascii="Arial" w:eastAsia="Times New Roman" w:hAnsi="Arial" w:cs="Arial"/>
          <w:color w:val="3F3F3F"/>
          <w:spacing w:val="10"/>
          <w:w w:val="105"/>
          <w:lang w:bidi="ar-SA"/>
        </w:rPr>
        <w:t xml:space="preserve"> </w:t>
      </w:r>
      <w:r w:rsidRPr="009A662B">
        <w:rPr>
          <w:rFonts w:ascii="Arial" w:eastAsia="Times New Roman" w:hAnsi="Arial" w:cs="Arial"/>
          <w:color w:val="3F3F3F"/>
          <w:w w:val="105"/>
          <w:lang w:bidi="ar-SA"/>
        </w:rPr>
        <w:t>hereby</w:t>
      </w:r>
      <w:r w:rsidRPr="009A662B">
        <w:rPr>
          <w:rFonts w:ascii="Arial" w:eastAsia="Times New Roman" w:hAnsi="Arial" w:cs="Arial"/>
          <w:color w:val="3F3F3F"/>
          <w:w w:val="104"/>
          <w:lang w:bidi="ar-SA"/>
        </w:rPr>
        <w:t xml:space="preserve"> </w:t>
      </w:r>
      <w:r w:rsidRPr="009A662B">
        <w:rPr>
          <w:rFonts w:ascii="Arial" w:eastAsia="Times New Roman" w:hAnsi="Arial" w:cs="Arial"/>
          <w:color w:val="3F3F3F"/>
          <w:w w:val="105"/>
          <w:lang w:bidi="ar-SA"/>
        </w:rPr>
        <w:t>authorized</w:t>
      </w:r>
      <w:r w:rsidRPr="009A662B">
        <w:rPr>
          <w:rFonts w:ascii="Arial" w:eastAsia="Times New Roman" w:hAnsi="Arial" w:cs="Arial"/>
          <w:color w:val="3F3F3F"/>
          <w:spacing w:val="40"/>
          <w:w w:val="105"/>
          <w:lang w:bidi="ar-SA"/>
        </w:rPr>
        <w:t xml:space="preserve"> </w:t>
      </w:r>
      <w:r w:rsidRPr="009A662B">
        <w:rPr>
          <w:rFonts w:ascii="Arial" w:eastAsia="Times New Roman" w:hAnsi="Arial" w:cs="Arial"/>
          <w:color w:val="3F3F3F"/>
          <w:w w:val="105"/>
          <w:lang w:bidi="ar-SA"/>
        </w:rPr>
        <w:t>and</w:t>
      </w:r>
      <w:r w:rsidRPr="009A662B">
        <w:rPr>
          <w:rFonts w:ascii="Arial" w:eastAsia="Times New Roman" w:hAnsi="Arial" w:cs="Arial"/>
          <w:color w:val="3F3F3F"/>
          <w:spacing w:val="42"/>
          <w:w w:val="105"/>
          <w:lang w:bidi="ar-SA"/>
        </w:rPr>
        <w:t xml:space="preserve"> </w:t>
      </w:r>
      <w:r w:rsidRPr="009A662B">
        <w:rPr>
          <w:rFonts w:ascii="Arial" w:eastAsia="Times New Roman" w:hAnsi="Arial" w:cs="Arial"/>
          <w:color w:val="3F3F3F"/>
          <w:w w:val="105"/>
          <w:lang w:bidi="ar-SA"/>
        </w:rPr>
        <w:t>directed</w:t>
      </w:r>
      <w:r w:rsidRPr="009A662B">
        <w:rPr>
          <w:rFonts w:ascii="Arial" w:eastAsia="Times New Roman" w:hAnsi="Arial" w:cs="Arial"/>
          <w:color w:val="3F3F3F"/>
          <w:spacing w:val="47"/>
          <w:w w:val="105"/>
          <w:lang w:bidi="ar-SA"/>
        </w:rPr>
        <w:t xml:space="preserve"> </w:t>
      </w:r>
      <w:r w:rsidRPr="009A662B">
        <w:rPr>
          <w:rFonts w:ascii="Arial" w:eastAsia="Times New Roman" w:hAnsi="Arial" w:cs="Arial"/>
          <w:color w:val="3F3F3F"/>
          <w:w w:val="105"/>
          <w:lang w:bidi="ar-SA"/>
        </w:rPr>
        <w:t>to</w:t>
      </w:r>
      <w:r w:rsidRPr="009A662B">
        <w:rPr>
          <w:rFonts w:ascii="Arial" w:eastAsia="Times New Roman" w:hAnsi="Arial" w:cs="Arial"/>
          <w:color w:val="3F3F3F"/>
          <w:spacing w:val="26"/>
          <w:w w:val="105"/>
          <w:lang w:bidi="ar-SA"/>
        </w:rPr>
        <w:t xml:space="preserve"> </w:t>
      </w:r>
      <w:r w:rsidRPr="009A662B">
        <w:rPr>
          <w:rFonts w:ascii="Arial" w:eastAsia="Times New Roman" w:hAnsi="Arial" w:cs="Arial"/>
          <w:color w:val="3F3F3F"/>
          <w:w w:val="105"/>
          <w:lang w:bidi="ar-SA"/>
        </w:rPr>
        <w:t>file</w:t>
      </w:r>
      <w:r w:rsidRPr="009A662B">
        <w:rPr>
          <w:rFonts w:ascii="Arial" w:eastAsia="Times New Roman" w:hAnsi="Arial" w:cs="Arial"/>
          <w:color w:val="3F3F3F"/>
          <w:spacing w:val="21"/>
          <w:w w:val="105"/>
          <w:lang w:bidi="ar-SA"/>
        </w:rPr>
        <w:t xml:space="preserve"> </w:t>
      </w:r>
      <w:r w:rsidRPr="009A662B">
        <w:rPr>
          <w:rFonts w:ascii="Arial" w:eastAsia="Times New Roman" w:hAnsi="Arial" w:cs="Arial"/>
          <w:color w:val="3F3F3F"/>
          <w:w w:val="105"/>
          <w:lang w:bidi="ar-SA"/>
        </w:rPr>
        <w:t>an</w:t>
      </w:r>
      <w:r w:rsidRPr="009A662B">
        <w:rPr>
          <w:rFonts w:ascii="Arial" w:eastAsia="Times New Roman" w:hAnsi="Arial" w:cs="Arial"/>
          <w:color w:val="3F3F3F"/>
          <w:spacing w:val="27"/>
          <w:w w:val="105"/>
          <w:lang w:bidi="ar-SA"/>
        </w:rPr>
        <w:t xml:space="preserve"> </w:t>
      </w:r>
      <w:r w:rsidRPr="009A662B">
        <w:rPr>
          <w:rFonts w:ascii="Arial" w:eastAsia="Times New Roman" w:hAnsi="Arial" w:cs="Arial"/>
          <w:color w:val="3F3F3F"/>
          <w:w w:val="105"/>
          <w:lang w:bidi="ar-SA"/>
        </w:rPr>
        <w:t>application as the lead agency for the village for</w:t>
      </w:r>
      <w:r w:rsidRPr="009A662B">
        <w:rPr>
          <w:rFonts w:ascii="Arial" w:eastAsia="Times New Roman" w:hAnsi="Arial" w:cs="Arial"/>
          <w:color w:val="3F3F3F"/>
          <w:spacing w:val="30"/>
          <w:w w:val="105"/>
          <w:lang w:bidi="ar-SA"/>
        </w:rPr>
        <w:t xml:space="preserve"> </w:t>
      </w:r>
      <w:r w:rsidRPr="009A662B">
        <w:rPr>
          <w:rFonts w:ascii="Arial" w:eastAsia="Times New Roman" w:hAnsi="Arial" w:cs="Arial"/>
          <w:color w:val="3F3F3F"/>
          <w:w w:val="105"/>
          <w:lang w:bidi="ar-SA"/>
        </w:rPr>
        <w:t>funds</w:t>
      </w:r>
      <w:r w:rsidRPr="009A662B">
        <w:rPr>
          <w:rFonts w:ascii="Arial" w:eastAsia="Times New Roman" w:hAnsi="Arial" w:cs="Arial"/>
          <w:color w:val="3F3F3F"/>
          <w:spacing w:val="22"/>
          <w:w w:val="105"/>
          <w:lang w:bidi="ar-SA"/>
        </w:rPr>
        <w:t xml:space="preserve"> </w:t>
      </w:r>
      <w:r w:rsidRPr="009A662B">
        <w:rPr>
          <w:rFonts w:ascii="Arial" w:eastAsia="Times New Roman" w:hAnsi="Arial" w:cs="Arial"/>
          <w:color w:val="3F3F3F"/>
          <w:w w:val="105"/>
          <w:lang w:bidi="ar-SA"/>
        </w:rPr>
        <w:t>from</w:t>
      </w:r>
      <w:r w:rsidRPr="009A662B">
        <w:rPr>
          <w:rFonts w:ascii="Arial" w:eastAsia="Times New Roman" w:hAnsi="Arial" w:cs="Arial"/>
          <w:color w:val="3F3F3F"/>
          <w:spacing w:val="29"/>
          <w:w w:val="105"/>
          <w:lang w:bidi="ar-SA"/>
        </w:rPr>
        <w:t xml:space="preserve"> </w:t>
      </w:r>
      <w:r w:rsidRPr="009A662B">
        <w:rPr>
          <w:rFonts w:ascii="Arial" w:eastAsia="Times New Roman" w:hAnsi="Arial" w:cs="Arial"/>
          <w:color w:val="3F3F3F"/>
          <w:w w:val="105"/>
          <w:lang w:bidi="ar-SA"/>
        </w:rPr>
        <w:t>the</w:t>
      </w:r>
      <w:r w:rsidRPr="009A662B">
        <w:rPr>
          <w:rFonts w:ascii="Arial" w:eastAsia="Times New Roman" w:hAnsi="Arial" w:cs="Arial"/>
          <w:color w:val="3F3F3F"/>
          <w:spacing w:val="28"/>
          <w:w w:val="105"/>
          <w:lang w:bidi="ar-SA"/>
        </w:rPr>
        <w:t xml:space="preserve"> </w:t>
      </w:r>
      <w:r w:rsidRPr="009A662B">
        <w:rPr>
          <w:rFonts w:ascii="Arial" w:eastAsia="Times New Roman" w:hAnsi="Arial" w:cs="Arial"/>
          <w:color w:val="3F3F3F"/>
          <w:w w:val="105"/>
          <w:lang w:bidi="ar-SA"/>
        </w:rPr>
        <w:t>New</w:t>
      </w:r>
      <w:r w:rsidRPr="009A662B">
        <w:rPr>
          <w:rFonts w:ascii="Arial" w:eastAsia="Times New Roman" w:hAnsi="Arial" w:cs="Arial"/>
          <w:color w:val="3F3F3F"/>
          <w:spacing w:val="22"/>
          <w:w w:val="105"/>
          <w:lang w:bidi="ar-SA"/>
        </w:rPr>
        <w:t xml:space="preserve"> </w:t>
      </w:r>
      <w:r w:rsidRPr="009A662B">
        <w:rPr>
          <w:rFonts w:ascii="Arial" w:eastAsia="Times New Roman" w:hAnsi="Arial" w:cs="Arial"/>
          <w:color w:val="3F3F3F"/>
          <w:w w:val="105"/>
          <w:lang w:bidi="ar-SA"/>
        </w:rPr>
        <w:t>York</w:t>
      </w:r>
      <w:r w:rsidRPr="009A662B">
        <w:rPr>
          <w:rFonts w:ascii="Arial" w:eastAsia="Times New Roman" w:hAnsi="Arial" w:cs="Arial"/>
          <w:color w:val="3F3F3F"/>
          <w:spacing w:val="22"/>
          <w:w w:val="105"/>
          <w:lang w:bidi="ar-SA"/>
        </w:rPr>
        <w:t xml:space="preserve"> </w:t>
      </w:r>
      <w:r w:rsidRPr="009A662B">
        <w:rPr>
          <w:rFonts w:ascii="Arial" w:eastAsia="Times New Roman" w:hAnsi="Arial" w:cs="Arial"/>
          <w:color w:val="3F3F3F"/>
          <w:w w:val="105"/>
          <w:lang w:bidi="ar-SA"/>
        </w:rPr>
        <w:t>State</w:t>
      </w:r>
      <w:r w:rsidRPr="009A662B">
        <w:rPr>
          <w:rFonts w:ascii="Arial" w:eastAsia="Times New Roman" w:hAnsi="Arial" w:cs="Arial"/>
          <w:color w:val="3F3F3F"/>
          <w:w w:val="108"/>
          <w:lang w:bidi="ar-SA"/>
        </w:rPr>
        <w:t xml:space="preserve"> Consolidated Funding process</w:t>
      </w:r>
      <w:r w:rsidRPr="009A662B">
        <w:rPr>
          <w:rFonts w:ascii="Arial" w:eastAsia="Times New Roman" w:hAnsi="Arial" w:cs="Arial"/>
          <w:color w:val="282828"/>
          <w:w w:val="105"/>
          <w:lang w:bidi="ar-SA"/>
        </w:rPr>
        <w:t xml:space="preserve"> for the Westfield Amphitheater Park through the Environmental Protection Fund Grant Program </w:t>
      </w:r>
      <w:r w:rsidRPr="009A662B">
        <w:rPr>
          <w:rFonts w:ascii="Arial" w:eastAsia="Times New Roman" w:hAnsi="Arial" w:cs="Arial"/>
          <w:color w:val="3F3F3F"/>
          <w:w w:val="105"/>
          <w:lang w:bidi="ar-SA"/>
        </w:rPr>
        <w:t>and</w:t>
      </w:r>
      <w:r w:rsidRPr="009A662B">
        <w:rPr>
          <w:rFonts w:ascii="Arial" w:eastAsia="Times New Roman" w:hAnsi="Arial" w:cs="Arial"/>
          <w:color w:val="3F3F3F"/>
          <w:spacing w:val="40"/>
          <w:w w:val="105"/>
          <w:lang w:bidi="ar-SA"/>
        </w:rPr>
        <w:t xml:space="preserve"> </w:t>
      </w:r>
      <w:r w:rsidRPr="009A662B">
        <w:rPr>
          <w:rFonts w:ascii="Arial" w:eastAsia="Times New Roman" w:hAnsi="Arial" w:cs="Arial"/>
          <w:color w:val="3F3F3F"/>
          <w:w w:val="105"/>
          <w:lang w:bidi="ar-SA"/>
        </w:rPr>
        <w:t>upon</w:t>
      </w:r>
      <w:r w:rsidRPr="009A662B">
        <w:rPr>
          <w:rFonts w:ascii="Arial" w:eastAsia="Times New Roman" w:hAnsi="Arial" w:cs="Arial"/>
          <w:color w:val="3F3F3F"/>
          <w:w w:val="104"/>
          <w:lang w:bidi="ar-SA"/>
        </w:rPr>
        <w:t xml:space="preserve"> </w:t>
      </w:r>
      <w:r w:rsidRPr="009A662B">
        <w:rPr>
          <w:rFonts w:ascii="Arial" w:eastAsia="Times New Roman" w:hAnsi="Arial" w:cs="Arial"/>
          <w:color w:val="3F3F3F"/>
          <w:w w:val="105"/>
          <w:lang w:bidi="ar-SA"/>
        </w:rPr>
        <w:t>approval</w:t>
      </w:r>
      <w:r w:rsidRPr="009A662B">
        <w:rPr>
          <w:rFonts w:ascii="Arial" w:eastAsia="Times New Roman" w:hAnsi="Arial" w:cs="Arial"/>
          <w:color w:val="3F3F3F"/>
          <w:spacing w:val="24"/>
          <w:w w:val="105"/>
          <w:lang w:bidi="ar-SA"/>
        </w:rPr>
        <w:t xml:space="preserve"> </w:t>
      </w:r>
      <w:r w:rsidRPr="009A662B">
        <w:rPr>
          <w:rFonts w:ascii="Arial" w:eastAsia="Times New Roman" w:hAnsi="Arial" w:cs="Arial"/>
          <w:color w:val="3F3F3F"/>
          <w:w w:val="105"/>
          <w:lang w:bidi="ar-SA"/>
        </w:rPr>
        <w:t>of</w:t>
      </w:r>
      <w:r w:rsidRPr="009A662B">
        <w:rPr>
          <w:rFonts w:ascii="Arial" w:eastAsia="Times New Roman" w:hAnsi="Arial" w:cs="Arial"/>
          <w:color w:val="3F3F3F"/>
          <w:spacing w:val="11"/>
          <w:w w:val="105"/>
          <w:lang w:bidi="ar-SA"/>
        </w:rPr>
        <w:t xml:space="preserve"> </w:t>
      </w:r>
      <w:r w:rsidRPr="009A662B">
        <w:rPr>
          <w:rFonts w:ascii="Arial" w:eastAsia="Times New Roman" w:hAnsi="Arial" w:cs="Arial"/>
          <w:color w:val="3F3F3F"/>
          <w:w w:val="105"/>
          <w:lang w:bidi="ar-SA"/>
        </w:rPr>
        <w:t>said</w:t>
      </w:r>
      <w:r w:rsidRPr="009A662B">
        <w:rPr>
          <w:rFonts w:ascii="Arial" w:eastAsia="Times New Roman" w:hAnsi="Arial" w:cs="Arial"/>
          <w:color w:val="3F3F3F"/>
          <w:spacing w:val="19"/>
          <w:w w:val="105"/>
          <w:lang w:bidi="ar-SA"/>
        </w:rPr>
        <w:t xml:space="preserve"> </w:t>
      </w:r>
      <w:r w:rsidRPr="009A662B">
        <w:rPr>
          <w:rFonts w:ascii="Arial" w:eastAsia="Times New Roman" w:hAnsi="Arial" w:cs="Arial"/>
          <w:color w:val="3F3F3F"/>
          <w:w w:val="105"/>
          <w:lang w:bidi="ar-SA"/>
        </w:rPr>
        <w:t>request</w:t>
      </w:r>
      <w:r w:rsidRPr="009A662B">
        <w:rPr>
          <w:rFonts w:ascii="Arial" w:eastAsia="Times New Roman" w:hAnsi="Arial" w:cs="Arial"/>
          <w:color w:val="3F3F3F"/>
          <w:spacing w:val="20"/>
          <w:w w:val="105"/>
          <w:lang w:bidi="ar-SA"/>
        </w:rPr>
        <w:t xml:space="preserve"> </w:t>
      </w:r>
      <w:r w:rsidRPr="009A662B">
        <w:rPr>
          <w:rFonts w:ascii="Arial" w:eastAsia="Times New Roman" w:hAnsi="Arial" w:cs="Arial"/>
          <w:color w:val="3F3F3F"/>
          <w:w w:val="105"/>
          <w:lang w:bidi="ar-SA"/>
        </w:rPr>
        <w:t>to</w:t>
      </w:r>
      <w:r w:rsidRPr="009A662B">
        <w:rPr>
          <w:rFonts w:ascii="Arial" w:eastAsia="Times New Roman" w:hAnsi="Arial" w:cs="Arial"/>
          <w:color w:val="3F3F3F"/>
          <w:spacing w:val="12"/>
          <w:w w:val="105"/>
          <w:lang w:bidi="ar-SA"/>
        </w:rPr>
        <w:t xml:space="preserve"> </w:t>
      </w:r>
      <w:r w:rsidRPr="009A662B">
        <w:rPr>
          <w:rFonts w:ascii="Arial" w:eastAsia="Times New Roman" w:hAnsi="Arial" w:cs="Arial"/>
          <w:color w:val="3F3F3F"/>
          <w:w w:val="105"/>
          <w:lang w:bidi="ar-SA"/>
        </w:rPr>
        <w:t>enter</w:t>
      </w:r>
      <w:r w:rsidRPr="009A662B">
        <w:rPr>
          <w:rFonts w:ascii="Arial" w:eastAsia="Times New Roman" w:hAnsi="Arial" w:cs="Arial"/>
          <w:color w:val="3F3F3F"/>
          <w:spacing w:val="10"/>
          <w:w w:val="105"/>
          <w:lang w:bidi="ar-SA"/>
        </w:rPr>
        <w:t xml:space="preserve"> </w:t>
      </w:r>
      <w:r w:rsidRPr="009A662B">
        <w:rPr>
          <w:rFonts w:ascii="Arial" w:eastAsia="Times New Roman" w:hAnsi="Arial" w:cs="Arial"/>
          <w:color w:val="282828"/>
          <w:w w:val="105"/>
          <w:lang w:bidi="ar-SA"/>
        </w:rPr>
        <w:t>into</w:t>
      </w:r>
      <w:r w:rsidRPr="009A662B">
        <w:rPr>
          <w:rFonts w:ascii="Arial" w:eastAsia="Times New Roman" w:hAnsi="Arial" w:cs="Arial"/>
          <w:color w:val="282828"/>
          <w:spacing w:val="12"/>
          <w:w w:val="105"/>
          <w:lang w:bidi="ar-SA"/>
        </w:rPr>
        <w:t xml:space="preserve"> </w:t>
      </w:r>
      <w:r w:rsidRPr="009A662B">
        <w:rPr>
          <w:rFonts w:ascii="Arial" w:eastAsia="Times New Roman" w:hAnsi="Arial" w:cs="Arial"/>
          <w:color w:val="3F3F3F"/>
          <w:w w:val="105"/>
          <w:lang w:bidi="ar-SA"/>
        </w:rPr>
        <w:t>and</w:t>
      </w:r>
      <w:r w:rsidRPr="009A662B">
        <w:rPr>
          <w:rFonts w:ascii="Arial" w:eastAsia="Times New Roman" w:hAnsi="Arial" w:cs="Arial"/>
          <w:color w:val="3F3F3F"/>
          <w:spacing w:val="21"/>
          <w:w w:val="105"/>
          <w:lang w:bidi="ar-SA"/>
        </w:rPr>
        <w:t xml:space="preserve"> </w:t>
      </w:r>
      <w:r w:rsidRPr="009A662B">
        <w:rPr>
          <w:rFonts w:ascii="Arial" w:eastAsia="Times New Roman" w:hAnsi="Arial" w:cs="Arial"/>
          <w:color w:val="3F3F3F"/>
          <w:w w:val="105"/>
          <w:lang w:bidi="ar-SA"/>
        </w:rPr>
        <w:t>execute</w:t>
      </w:r>
      <w:r w:rsidRPr="009A662B">
        <w:rPr>
          <w:rFonts w:ascii="Arial" w:eastAsia="Times New Roman" w:hAnsi="Arial" w:cs="Arial"/>
          <w:color w:val="3F3F3F"/>
          <w:spacing w:val="9"/>
          <w:w w:val="105"/>
          <w:lang w:bidi="ar-SA"/>
        </w:rPr>
        <w:t xml:space="preserve"> </w:t>
      </w:r>
      <w:r w:rsidRPr="009A662B">
        <w:rPr>
          <w:rFonts w:ascii="Arial" w:eastAsia="Times New Roman" w:hAnsi="Arial" w:cs="Arial"/>
          <w:color w:val="3F3F3F"/>
          <w:w w:val="105"/>
          <w:lang w:bidi="ar-SA"/>
        </w:rPr>
        <w:t>a</w:t>
      </w:r>
      <w:r w:rsidRPr="009A662B">
        <w:rPr>
          <w:rFonts w:ascii="Arial" w:eastAsia="Times New Roman" w:hAnsi="Arial" w:cs="Arial"/>
          <w:color w:val="3F3F3F"/>
          <w:spacing w:val="2"/>
          <w:w w:val="105"/>
          <w:lang w:bidi="ar-SA"/>
        </w:rPr>
        <w:t xml:space="preserve"> </w:t>
      </w:r>
      <w:r w:rsidRPr="009A662B">
        <w:rPr>
          <w:rFonts w:ascii="Arial" w:eastAsia="Times New Roman" w:hAnsi="Arial" w:cs="Arial"/>
          <w:color w:val="3F3F3F"/>
          <w:w w:val="105"/>
          <w:lang w:bidi="ar-SA"/>
        </w:rPr>
        <w:t>grant</w:t>
      </w:r>
      <w:r w:rsidRPr="009A662B">
        <w:rPr>
          <w:rFonts w:ascii="Arial" w:eastAsia="Times New Roman" w:hAnsi="Arial" w:cs="Arial"/>
          <w:color w:val="3F3F3F"/>
          <w:spacing w:val="14"/>
          <w:w w:val="105"/>
          <w:lang w:bidi="ar-SA"/>
        </w:rPr>
        <w:t xml:space="preserve"> </w:t>
      </w:r>
      <w:r w:rsidRPr="009A662B">
        <w:rPr>
          <w:rFonts w:ascii="Arial" w:eastAsia="Times New Roman" w:hAnsi="Arial" w:cs="Arial"/>
          <w:color w:val="3F3F3F"/>
          <w:w w:val="105"/>
          <w:lang w:bidi="ar-SA"/>
        </w:rPr>
        <w:t>agreement</w:t>
      </w:r>
      <w:r w:rsidRPr="009A662B">
        <w:rPr>
          <w:rFonts w:ascii="Arial" w:eastAsia="Times New Roman" w:hAnsi="Arial" w:cs="Arial"/>
          <w:color w:val="3F3F3F"/>
          <w:spacing w:val="14"/>
          <w:w w:val="105"/>
          <w:lang w:bidi="ar-SA"/>
        </w:rPr>
        <w:t xml:space="preserve"> </w:t>
      </w:r>
      <w:r w:rsidRPr="009A662B">
        <w:rPr>
          <w:rFonts w:ascii="Arial" w:eastAsia="Times New Roman" w:hAnsi="Arial" w:cs="Arial"/>
          <w:color w:val="3F3F3F"/>
          <w:w w:val="105"/>
          <w:lang w:bidi="ar-SA"/>
        </w:rPr>
        <w:t>with</w:t>
      </w:r>
      <w:r w:rsidRPr="009A662B">
        <w:rPr>
          <w:rFonts w:ascii="Arial" w:eastAsia="Times New Roman" w:hAnsi="Arial" w:cs="Arial"/>
          <w:color w:val="3F3F3F"/>
          <w:spacing w:val="28"/>
          <w:w w:val="105"/>
          <w:lang w:bidi="ar-SA"/>
        </w:rPr>
        <w:t xml:space="preserve"> </w:t>
      </w:r>
      <w:r w:rsidRPr="009A662B">
        <w:rPr>
          <w:rFonts w:ascii="Arial" w:eastAsia="Times New Roman" w:hAnsi="Arial" w:cs="Arial"/>
          <w:color w:val="3F3F3F"/>
          <w:w w:val="105"/>
          <w:lang w:bidi="ar-SA"/>
        </w:rPr>
        <w:t>the</w:t>
      </w:r>
      <w:r w:rsidRPr="009A662B">
        <w:rPr>
          <w:rFonts w:ascii="Arial" w:eastAsia="Times New Roman" w:hAnsi="Arial" w:cs="Arial"/>
          <w:color w:val="3F3F3F"/>
          <w:spacing w:val="6"/>
          <w:w w:val="105"/>
          <w:lang w:bidi="ar-SA"/>
        </w:rPr>
        <w:t xml:space="preserve"> </w:t>
      </w:r>
      <w:r w:rsidRPr="009A662B">
        <w:rPr>
          <w:rFonts w:ascii="Arial" w:eastAsia="Times New Roman" w:hAnsi="Arial" w:cs="Arial"/>
          <w:color w:val="3F3F3F"/>
          <w:w w:val="105"/>
          <w:lang w:bidi="ar-SA"/>
        </w:rPr>
        <w:t>State, and other local partners, for</w:t>
      </w:r>
      <w:r w:rsidRPr="009A662B">
        <w:rPr>
          <w:rFonts w:ascii="Arial" w:eastAsia="Times New Roman" w:hAnsi="Arial" w:cs="Arial"/>
          <w:color w:val="3F3F3F"/>
          <w:spacing w:val="4"/>
          <w:w w:val="105"/>
          <w:lang w:bidi="ar-SA"/>
        </w:rPr>
        <w:t xml:space="preserve"> </w:t>
      </w:r>
      <w:r w:rsidRPr="009A662B">
        <w:rPr>
          <w:rFonts w:ascii="Arial" w:eastAsia="Times New Roman" w:hAnsi="Arial" w:cs="Arial"/>
          <w:color w:val="3F3F3F"/>
          <w:w w:val="105"/>
          <w:lang w:bidi="ar-SA"/>
        </w:rPr>
        <w:t>financial</w:t>
      </w:r>
      <w:r w:rsidRPr="009A662B">
        <w:rPr>
          <w:rFonts w:ascii="Arial" w:eastAsia="Times New Roman" w:hAnsi="Arial" w:cs="Arial"/>
          <w:color w:val="3F3F3F"/>
          <w:spacing w:val="6"/>
          <w:w w:val="105"/>
          <w:lang w:bidi="ar-SA"/>
        </w:rPr>
        <w:t xml:space="preserve"> </w:t>
      </w:r>
      <w:r w:rsidRPr="009A662B">
        <w:rPr>
          <w:rFonts w:ascii="Arial" w:eastAsia="Times New Roman" w:hAnsi="Arial" w:cs="Arial"/>
          <w:color w:val="3F3F3F"/>
          <w:w w:val="105"/>
          <w:lang w:bidi="ar-SA"/>
        </w:rPr>
        <w:t>assistance</w:t>
      </w:r>
      <w:r w:rsidRPr="009A662B">
        <w:rPr>
          <w:rFonts w:ascii="Arial" w:eastAsia="Times New Roman" w:hAnsi="Arial" w:cs="Arial"/>
          <w:color w:val="3F3F3F"/>
          <w:spacing w:val="12"/>
          <w:w w:val="105"/>
          <w:lang w:bidi="ar-SA"/>
        </w:rPr>
        <w:t xml:space="preserve"> </w:t>
      </w:r>
      <w:r w:rsidRPr="009A662B">
        <w:rPr>
          <w:rFonts w:ascii="Arial" w:eastAsia="Times New Roman" w:hAnsi="Arial" w:cs="Arial"/>
          <w:color w:val="3F3F3F"/>
          <w:w w:val="105"/>
          <w:lang w:bidi="ar-SA"/>
        </w:rPr>
        <w:t>to</w:t>
      </w:r>
      <w:r w:rsidRPr="009A662B">
        <w:rPr>
          <w:rFonts w:ascii="Arial" w:eastAsia="Times New Roman" w:hAnsi="Arial" w:cs="Arial"/>
          <w:color w:val="3F3F3F"/>
          <w:spacing w:val="-1"/>
          <w:w w:val="105"/>
          <w:lang w:bidi="ar-SA"/>
        </w:rPr>
        <w:t xml:space="preserve"> </w:t>
      </w:r>
      <w:r w:rsidRPr="009A662B">
        <w:rPr>
          <w:rFonts w:ascii="Arial" w:eastAsia="Times New Roman" w:hAnsi="Arial" w:cs="Arial"/>
          <w:color w:val="282828"/>
          <w:w w:val="105"/>
          <w:lang w:bidi="ar-SA"/>
        </w:rPr>
        <w:t>the</w:t>
      </w:r>
      <w:r w:rsidRPr="009A662B">
        <w:rPr>
          <w:rFonts w:ascii="Arial" w:eastAsia="Times New Roman" w:hAnsi="Arial" w:cs="Arial"/>
          <w:color w:val="282828"/>
          <w:spacing w:val="11"/>
          <w:w w:val="105"/>
          <w:lang w:bidi="ar-SA"/>
        </w:rPr>
        <w:t xml:space="preserve"> Village of Westfield</w:t>
      </w:r>
      <w:r w:rsidRPr="009A662B">
        <w:rPr>
          <w:rFonts w:ascii="Arial" w:eastAsia="Times New Roman" w:hAnsi="Arial" w:cs="Arial"/>
          <w:color w:val="3F3F3F"/>
          <w:spacing w:val="-2"/>
          <w:w w:val="105"/>
          <w:lang w:bidi="ar-SA"/>
        </w:rPr>
        <w:t>,</w:t>
      </w:r>
      <w:r w:rsidRPr="009A662B">
        <w:rPr>
          <w:rFonts w:ascii="Arial" w:eastAsia="Times New Roman" w:hAnsi="Arial" w:cs="Arial"/>
          <w:color w:val="3F3F3F"/>
          <w:spacing w:val="-30"/>
          <w:w w:val="105"/>
          <w:lang w:bidi="ar-SA"/>
        </w:rPr>
        <w:t xml:space="preserve"> </w:t>
      </w:r>
      <w:r w:rsidRPr="009A662B">
        <w:rPr>
          <w:rFonts w:ascii="Arial" w:eastAsia="Times New Roman" w:hAnsi="Arial" w:cs="Arial"/>
          <w:color w:val="3F3F3F"/>
          <w:w w:val="105"/>
          <w:lang w:bidi="ar-SA"/>
        </w:rPr>
        <w:t>and,</w:t>
      </w:r>
      <w:r w:rsidRPr="009A662B">
        <w:rPr>
          <w:rFonts w:ascii="Arial" w:eastAsia="Times New Roman" w:hAnsi="Arial" w:cs="Arial"/>
          <w:color w:val="3F3F3F"/>
          <w:spacing w:val="4"/>
          <w:w w:val="105"/>
          <w:lang w:bidi="ar-SA"/>
        </w:rPr>
        <w:t xml:space="preserve"> </w:t>
      </w:r>
      <w:r w:rsidRPr="009A662B">
        <w:rPr>
          <w:rFonts w:ascii="Arial" w:eastAsia="Times New Roman" w:hAnsi="Arial" w:cs="Arial"/>
          <w:color w:val="282828"/>
          <w:w w:val="105"/>
          <w:lang w:bidi="ar-SA"/>
        </w:rPr>
        <w:t>if</w:t>
      </w:r>
      <w:r w:rsidRPr="009A662B">
        <w:rPr>
          <w:rFonts w:ascii="Arial" w:eastAsia="Times New Roman" w:hAnsi="Arial" w:cs="Arial"/>
          <w:color w:val="282828"/>
          <w:spacing w:val="22"/>
          <w:w w:val="94"/>
          <w:lang w:bidi="ar-SA"/>
        </w:rPr>
        <w:t xml:space="preserve"> </w:t>
      </w:r>
      <w:r w:rsidRPr="009A662B">
        <w:rPr>
          <w:rFonts w:ascii="Arial" w:eastAsia="Times New Roman" w:hAnsi="Arial" w:cs="Arial"/>
          <w:color w:val="3F3F3F"/>
          <w:w w:val="105"/>
          <w:lang w:bidi="ar-SA"/>
        </w:rPr>
        <w:t>appropriate,</w:t>
      </w:r>
      <w:r w:rsidRPr="009A662B">
        <w:rPr>
          <w:rFonts w:ascii="Arial" w:eastAsia="Times New Roman" w:hAnsi="Arial" w:cs="Arial"/>
          <w:color w:val="3F3F3F"/>
          <w:spacing w:val="8"/>
          <w:w w:val="105"/>
          <w:lang w:bidi="ar-SA"/>
        </w:rPr>
        <w:t xml:space="preserve"> </w:t>
      </w:r>
      <w:r w:rsidRPr="009A662B">
        <w:rPr>
          <w:rFonts w:ascii="Arial" w:eastAsia="Times New Roman" w:hAnsi="Arial" w:cs="Arial"/>
          <w:color w:val="3F3F3F"/>
          <w:w w:val="105"/>
          <w:lang w:bidi="ar-SA"/>
        </w:rPr>
        <w:t>take</w:t>
      </w:r>
      <w:r w:rsidRPr="009A662B">
        <w:rPr>
          <w:rFonts w:ascii="Arial" w:eastAsia="Times New Roman" w:hAnsi="Arial" w:cs="Arial"/>
          <w:color w:val="3F3F3F"/>
          <w:spacing w:val="15"/>
          <w:w w:val="105"/>
          <w:lang w:bidi="ar-SA"/>
        </w:rPr>
        <w:t xml:space="preserve"> </w:t>
      </w:r>
      <w:r w:rsidRPr="009A662B">
        <w:rPr>
          <w:rFonts w:ascii="Arial" w:eastAsia="Times New Roman" w:hAnsi="Arial" w:cs="Arial"/>
          <w:color w:val="3F3F3F"/>
          <w:w w:val="105"/>
          <w:lang w:bidi="ar-SA"/>
        </w:rPr>
        <w:t>actions</w:t>
      </w:r>
      <w:r w:rsidRPr="009A662B">
        <w:rPr>
          <w:rFonts w:ascii="Arial" w:eastAsia="Times New Roman" w:hAnsi="Arial" w:cs="Arial"/>
          <w:color w:val="3F3F3F"/>
          <w:spacing w:val="12"/>
          <w:w w:val="105"/>
          <w:lang w:bidi="ar-SA"/>
        </w:rPr>
        <w:t xml:space="preserve"> </w:t>
      </w:r>
      <w:r w:rsidRPr="009A662B">
        <w:rPr>
          <w:rFonts w:ascii="Arial" w:eastAsia="Times New Roman" w:hAnsi="Arial" w:cs="Arial"/>
          <w:color w:val="3F3F3F"/>
          <w:w w:val="105"/>
          <w:lang w:bidi="ar-SA"/>
        </w:rPr>
        <w:t>necessary</w:t>
      </w:r>
      <w:r w:rsidRPr="009A662B">
        <w:rPr>
          <w:rFonts w:ascii="Arial" w:eastAsia="Times New Roman" w:hAnsi="Arial" w:cs="Arial"/>
          <w:color w:val="3F3F3F"/>
          <w:spacing w:val="20"/>
          <w:w w:val="105"/>
          <w:lang w:bidi="ar-SA"/>
        </w:rPr>
        <w:t xml:space="preserve"> </w:t>
      </w:r>
      <w:r w:rsidRPr="009A662B">
        <w:rPr>
          <w:rFonts w:ascii="Arial" w:eastAsia="Times New Roman" w:hAnsi="Arial" w:cs="Arial"/>
          <w:color w:val="3F3F3F"/>
          <w:w w:val="105"/>
          <w:lang w:bidi="ar-SA"/>
        </w:rPr>
        <w:t>to</w:t>
      </w:r>
      <w:r w:rsidRPr="009A662B">
        <w:rPr>
          <w:rFonts w:ascii="Arial" w:eastAsia="Times New Roman" w:hAnsi="Arial" w:cs="Arial"/>
          <w:color w:val="3F3F3F"/>
          <w:spacing w:val="17"/>
          <w:w w:val="105"/>
          <w:lang w:bidi="ar-SA"/>
        </w:rPr>
        <w:t xml:space="preserve"> </w:t>
      </w:r>
      <w:r w:rsidRPr="009A662B">
        <w:rPr>
          <w:rFonts w:ascii="Arial" w:eastAsia="Times New Roman" w:hAnsi="Arial" w:cs="Arial"/>
          <w:color w:val="3F3F3F"/>
          <w:w w:val="105"/>
          <w:lang w:bidi="ar-SA"/>
        </w:rPr>
        <w:t>implement</w:t>
      </w:r>
      <w:r w:rsidRPr="009A662B">
        <w:rPr>
          <w:rFonts w:ascii="Arial" w:eastAsia="Times New Roman" w:hAnsi="Arial" w:cs="Arial"/>
          <w:color w:val="3F3F3F"/>
          <w:spacing w:val="31"/>
          <w:w w:val="105"/>
          <w:lang w:bidi="ar-SA"/>
        </w:rPr>
        <w:t xml:space="preserve"> </w:t>
      </w:r>
      <w:r w:rsidRPr="009A662B">
        <w:rPr>
          <w:rFonts w:ascii="Arial" w:eastAsia="Times New Roman" w:hAnsi="Arial" w:cs="Arial"/>
          <w:color w:val="3F3F3F"/>
          <w:w w:val="105"/>
          <w:lang w:bidi="ar-SA"/>
        </w:rPr>
        <w:t>the proposed Program/grant</w:t>
      </w:r>
      <w:r w:rsidRPr="009A662B">
        <w:rPr>
          <w:rFonts w:ascii="Arial" w:eastAsia="Times New Roman" w:hAnsi="Arial" w:cs="Arial"/>
          <w:color w:val="3F3F3F"/>
          <w:w w:val="108"/>
          <w:lang w:bidi="ar-SA"/>
        </w:rPr>
        <w:t xml:space="preserve"> </w:t>
      </w:r>
      <w:r w:rsidRPr="009A662B">
        <w:rPr>
          <w:rFonts w:ascii="Arial" w:eastAsia="Times New Roman" w:hAnsi="Arial" w:cs="Arial"/>
          <w:color w:val="3F3F3F"/>
          <w:w w:val="105"/>
          <w:lang w:bidi="ar-SA"/>
        </w:rPr>
        <w:t>upon</w:t>
      </w:r>
      <w:r w:rsidRPr="009A662B">
        <w:rPr>
          <w:rFonts w:ascii="Arial" w:eastAsia="Times New Roman" w:hAnsi="Arial" w:cs="Arial"/>
          <w:color w:val="3F3F3F"/>
          <w:spacing w:val="24"/>
          <w:w w:val="105"/>
          <w:lang w:bidi="ar-SA"/>
        </w:rPr>
        <w:t xml:space="preserve"> </w:t>
      </w:r>
      <w:r w:rsidRPr="009A662B">
        <w:rPr>
          <w:rFonts w:ascii="Arial" w:eastAsia="Times New Roman" w:hAnsi="Arial" w:cs="Arial"/>
          <w:color w:val="3F3F3F"/>
          <w:w w:val="105"/>
          <w:lang w:bidi="ar-SA"/>
        </w:rPr>
        <w:t>approval</w:t>
      </w:r>
      <w:r w:rsidRPr="009A662B">
        <w:rPr>
          <w:rFonts w:ascii="Arial" w:eastAsia="Times New Roman" w:hAnsi="Arial" w:cs="Arial"/>
          <w:color w:val="3F3F3F"/>
          <w:spacing w:val="11"/>
          <w:w w:val="105"/>
          <w:lang w:bidi="ar-SA"/>
        </w:rPr>
        <w:t xml:space="preserve"> </w:t>
      </w:r>
      <w:r w:rsidRPr="009A662B">
        <w:rPr>
          <w:rFonts w:ascii="Arial" w:eastAsia="Times New Roman" w:hAnsi="Arial" w:cs="Arial"/>
          <w:color w:val="3F3F3F"/>
          <w:w w:val="105"/>
          <w:lang w:bidi="ar-SA"/>
        </w:rPr>
        <w:t>from</w:t>
      </w:r>
      <w:r w:rsidRPr="009A662B">
        <w:rPr>
          <w:rFonts w:ascii="Arial" w:eastAsia="Times New Roman" w:hAnsi="Arial" w:cs="Arial"/>
          <w:color w:val="3F3F3F"/>
          <w:spacing w:val="2"/>
          <w:w w:val="105"/>
          <w:lang w:bidi="ar-SA"/>
        </w:rPr>
        <w:t xml:space="preserve"> </w:t>
      </w:r>
      <w:r w:rsidRPr="009A662B">
        <w:rPr>
          <w:rFonts w:ascii="Arial" w:eastAsia="Times New Roman" w:hAnsi="Arial" w:cs="Arial"/>
          <w:color w:val="3F3F3F"/>
          <w:w w:val="105"/>
          <w:lang w:bidi="ar-SA"/>
        </w:rPr>
        <w:t>the</w:t>
      </w:r>
      <w:r w:rsidRPr="009A662B">
        <w:rPr>
          <w:rFonts w:ascii="Arial" w:eastAsia="Times New Roman" w:hAnsi="Arial" w:cs="Arial"/>
          <w:color w:val="3F3F3F"/>
          <w:spacing w:val="11"/>
          <w:w w:val="105"/>
          <w:lang w:bidi="ar-SA"/>
        </w:rPr>
        <w:t xml:space="preserve"> </w:t>
      </w:r>
      <w:r w:rsidRPr="009A662B">
        <w:rPr>
          <w:rFonts w:ascii="Arial" w:eastAsia="Times New Roman" w:hAnsi="Arial" w:cs="Arial"/>
          <w:color w:val="3F3F3F"/>
          <w:spacing w:val="-3"/>
          <w:w w:val="105"/>
          <w:lang w:bidi="ar-SA"/>
        </w:rPr>
        <w:t>State.</w:t>
      </w:r>
    </w:p>
    <w:p w14:paraId="73643BEE" w14:textId="77777777" w:rsidR="009A662B" w:rsidRDefault="009A662B" w:rsidP="009A662B">
      <w:pPr>
        <w:widowControl w:val="0"/>
        <w:rPr>
          <w:rFonts w:ascii="Arial" w:eastAsia="Times New Roman" w:hAnsi="Arial" w:cs="Arial"/>
          <w:lang w:bidi="ar-SA"/>
        </w:rPr>
      </w:pPr>
    </w:p>
    <w:p w14:paraId="0B6F1DD1" w14:textId="77777777" w:rsidR="009A662B" w:rsidRDefault="009A662B" w:rsidP="009A662B">
      <w:pPr>
        <w:widowControl w:val="0"/>
        <w:rPr>
          <w:rFonts w:ascii="Arial" w:hAnsi="Arial" w:cs="Arial"/>
          <w:lang w:bidi="ar-SA"/>
        </w:rPr>
      </w:pPr>
      <w:r w:rsidRPr="009A662B">
        <w:rPr>
          <w:rFonts w:ascii="Arial" w:hAnsi="Arial" w:cs="Arial"/>
          <w:w w:val="105"/>
          <w:lang w:bidi="ar-SA"/>
        </w:rPr>
        <w:t>CERTIFIED</w:t>
      </w:r>
      <w:r w:rsidRPr="009A662B">
        <w:rPr>
          <w:rFonts w:ascii="Arial" w:hAnsi="Arial" w:cs="Arial"/>
          <w:spacing w:val="-41"/>
          <w:w w:val="105"/>
          <w:lang w:bidi="ar-SA"/>
        </w:rPr>
        <w:t xml:space="preserve"> </w:t>
      </w:r>
      <w:r w:rsidRPr="009A662B">
        <w:rPr>
          <w:rFonts w:ascii="Arial" w:hAnsi="Arial" w:cs="Arial"/>
          <w:w w:val="105"/>
          <w:lang w:bidi="ar-SA"/>
        </w:rPr>
        <w:t>RESOLUTION</w:t>
      </w:r>
      <w:r w:rsidRPr="009A662B">
        <w:rPr>
          <w:rFonts w:ascii="Arial" w:hAnsi="Arial" w:cs="Arial"/>
          <w:spacing w:val="-35"/>
          <w:w w:val="105"/>
          <w:lang w:bidi="ar-SA"/>
        </w:rPr>
        <w:t xml:space="preserve"> </w:t>
      </w:r>
      <w:r w:rsidRPr="009A662B">
        <w:rPr>
          <w:rFonts w:ascii="Arial" w:hAnsi="Arial" w:cs="Arial"/>
          <w:lang w:bidi="ar-SA"/>
        </w:rPr>
        <w:t>#15-2023</w:t>
      </w:r>
    </w:p>
    <w:p w14:paraId="01B53FBE" w14:textId="34DE41A0" w:rsidR="009A662B" w:rsidRPr="009A662B" w:rsidRDefault="009A662B" w:rsidP="009A662B">
      <w:pPr>
        <w:widowControl w:val="0"/>
        <w:jc w:val="center"/>
        <w:rPr>
          <w:rFonts w:ascii="Arial" w:hAnsi="Arial" w:cs="Arial"/>
          <w:b/>
          <w:bCs/>
          <w:lang w:bidi="ar-SA"/>
        </w:rPr>
      </w:pPr>
      <w:r w:rsidRPr="009A662B">
        <w:rPr>
          <w:rFonts w:ascii="Arial" w:hAnsi="Arial" w:cs="Arial"/>
          <w:b/>
          <w:bCs/>
          <w:lang w:bidi="ar-SA"/>
        </w:rPr>
        <w:t xml:space="preserve">The following resolution was approved on a motion made by Trustee Maras, seconded by Trustee </w:t>
      </w:r>
      <w:proofErr w:type="spellStart"/>
      <w:proofErr w:type="gramStart"/>
      <w:r w:rsidRPr="009A662B">
        <w:rPr>
          <w:rFonts w:ascii="Arial" w:hAnsi="Arial" w:cs="Arial"/>
          <w:b/>
          <w:bCs/>
          <w:lang w:bidi="ar-SA"/>
        </w:rPr>
        <w:t>Freifeld</w:t>
      </w:r>
      <w:proofErr w:type="spellEnd"/>
      <w:proofErr w:type="gramEnd"/>
      <w:r w:rsidRPr="009A662B">
        <w:rPr>
          <w:rFonts w:ascii="Arial" w:hAnsi="Arial" w:cs="Arial"/>
          <w:b/>
          <w:bCs/>
          <w:lang w:bidi="ar-SA"/>
        </w:rPr>
        <w:t xml:space="preserve"> and was carried unanimously.</w:t>
      </w:r>
    </w:p>
    <w:p w14:paraId="579CC92A" w14:textId="77777777" w:rsidR="009A662B" w:rsidRPr="009A662B" w:rsidRDefault="009A662B" w:rsidP="009A662B">
      <w:pPr>
        <w:widowControl w:val="0"/>
        <w:rPr>
          <w:rFonts w:ascii="Arial" w:hAnsi="Arial" w:cs="Arial"/>
          <w:lang w:bidi="ar-SA"/>
        </w:rPr>
      </w:pPr>
    </w:p>
    <w:p w14:paraId="40D7809D" w14:textId="77777777" w:rsidR="009A662B" w:rsidRPr="009A662B" w:rsidRDefault="009A662B" w:rsidP="009A662B">
      <w:pPr>
        <w:widowControl w:val="0"/>
        <w:jc w:val="center"/>
        <w:rPr>
          <w:rFonts w:ascii="Arial" w:hAnsi="Arial" w:cs="Arial"/>
          <w:b/>
          <w:bCs/>
          <w:w w:val="105"/>
          <w:lang w:bidi="ar-SA"/>
        </w:rPr>
      </w:pPr>
      <w:r w:rsidRPr="009A662B">
        <w:rPr>
          <w:rFonts w:ascii="Arial" w:hAnsi="Arial" w:cs="Arial"/>
          <w:b/>
          <w:bCs/>
          <w:w w:val="105"/>
          <w:lang w:bidi="ar-SA"/>
        </w:rPr>
        <w:t>FOR</w:t>
      </w:r>
      <w:r w:rsidRPr="009A662B">
        <w:rPr>
          <w:rFonts w:ascii="Arial" w:hAnsi="Arial" w:cs="Arial"/>
          <w:b/>
          <w:bCs/>
          <w:spacing w:val="-48"/>
          <w:w w:val="105"/>
          <w:lang w:bidi="ar-SA"/>
        </w:rPr>
        <w:t xml:space="preserve"> </w:t>
      </w:r>
      <w:r w:rsidRPr="009A662B">
        <w:rPr>
          <w:rFonts w:ascii="Arial" w:hAnsi="Arial" w:cs="Arial"/>
          <w:b/>
          <w:bCs/>
          <w:w w:val="105"/>
          <w:lang w:bidi="ar-SA"/>
        </w:rPr>
        <w:t>SUBMISSION OF OFFICE OF PLANNING DEVELOPMENT, AND COMMUNITY INFRASTRUCTURE (OPDCI)</w:t>
      </w:r>
    </w:p>
    <w:p w14:paraId="266DEEE3" w14:textId="77777777" w:rsidR="009A662B" w:rsidRPr="009A662B" w:rsidRDefault="009A662B" w:rsidP="009A662B">
      <w:pPr>
        <w:widowControl w:val="0"/>
        <w:jc w:val="center"/>
        <w:rPr>
          <w:rFonts w:ascii="Arial" w:hAnsi="Arial" w:cs="Arial"/>
          <w:b/>
          <w:bCs/>
          <w:w w:val="105"/>
          <w:lang w:bidi="ar-SA"/>
        </w:rPr>
      </w:pPr>
      <w:r w:rsidRPr="009A662B">
        <w:rPr>
          <w:rFonts w:ascii="Arial" w:hAnsi="Arial" w:cs="Arial"/>
          <w:b/>
          <w:bCs/>
          <w:w w:val="105"/>
          <w:lang w:bidi="ar-SA"/>
        </w:rPr>
        <w:t>SMART GROWTH COMMUNITY PLANNING AND ZONING GRANT</w:t>
      </w:r>
    </w:p>
    <w:p w14:paraId="62724ADC" w14:textId="77777777" w:rsidR="009A662B" w:rsidRPr="009A662B" w:rsidRDefault="009A662B" w:rsidP="009A662B">
      <w:pPr>
        <w:widowControl w:val="0"/>
        <w:rPr>
          <w:rFonts w:ascii="Arial" w:eastAsia="Times New Roman" w:hAnsi="Arial" w:cs="Arial"/>
          <w:lang w:bidi="ar-SA"/>
        </w:rPr>
      </w:pPr>
    </w:p>
    <w:p w14:paraId="55AED64D" w14:textId="77777777" w:rsidR="009A662B" w:rsidRPr="009A662B" w:rsidRDefault="009A662B" w:rsidP="009A662B">
      <w:pPr>
        <w:widowControl w:val="0"/>
        <w:rPr>
          <w:rFonts w:ascii="Arial" w:hAnsi="Arial" w:cs="Arial"/>
          <w:color w:val="3F3F3F"/>
          <w:w w:val="105"/>
          <w:lang w:bidi="ar-SA"/>
        </w:rPr>
      </w:pPr>
      <w:proofErr w:type="gramStart"/>
      <w:r w:rsidRPr="009A662B">
        <w:rPr>
          <w:rFonts w:ascii="Arial" w:hAnsi="Arial" w:cs="Arial"/>
          <w:color w:val="3F3F3F"/>
          <w:w w:val="105"/>
          <w:lang w:bidi="ar-SA"/>
        </w:rPr>
        <w:t>WHEREAS,</w:t>
      </w:r>
      <w:proofErr w:type="gramEnd"/>
      <w:r w:rsidRPr="009A662B">
        <w:rPr>
          <w:rFonts w:ascii="Arial" w:hAnsi="Arial" w:cs="Arial"/>
          <w:color w:val="3F3F3F"/>
          <w:spacing w:val="24"/>
          <w:w w:val="105"/>
          <w:lang w:bidi="ar-SA"/>
        </w:rPr>
        <w:t xml:space="preserve"> </w:t>
      </w:r>
      <w:r w:rsidRPr="009A662B">
        <w:rPr>
          <w:rFonts w:ascii="Arial" w:hAnsi="Arial" w:cs="Arial"/>
          <w:color w:val="3F3F3F"/>
          <w:w w:val="105"/>
          <w:lang w:bidi="ar-SA"/>
        </w:rPr>
        <w:t>the</w:t>
      </w:r>
      <w:r w:rsidRPr="009A662B">
        <w:rPr>
          <w:rFonts w:ascii="Arial" w:hAnsi="Arial" w:cs="Arial"/>
          <w:color w:val="3F3F3F"/>
          <w:spacing w:val="16"/>
          <w:w w:val="105"/>
          <w:lang w:bidi="ar-SA"/>
        </w:rPr>
        <w:t xml:space="preserve"> Village of Westfield</w:t>
      </w:r>
      <w:r w:rsidRPr="009A662B">
        <w:rPr>
          <w:rFonts w:ascii="Arial" w:hAnsi="Arial" w:cs="Arial"/>
          <w:color w:val="3F3F3F"/>
          <w:spacing w:val="22"/>
          <w:w w:val="105"/>
          <w:lang w:bidi="ar-SA"/>
        </w:rPr>
        <w:t xml:space="preserve"> </w:t>
      </w:r>
      <w:r w:rsidRPr="009A662B">
        <w:rPr>
          <w:rFonts w:ascii="Arial" w:hAnsi="Arial" w:cs="Arial"/>
          <w:color w:val="3F3F3F"/>
          <w:w w:val="105"/>
          <w:lang w:bidi="ar-SA"/>
        </w:rPr>
        <w:t>intends</w:t>
      </w:r>
      <w:r w:rsidRPr="009A662B">
        <w:rPr>
          <w:rFonts w:ascii="Arial" w:hAnsi="Arial" w:cs="Arial"/>
          <w:color w:val="3F3F3F"/>
          <w:spacing w:val="10"/>
          <w:w w:val="105"/>
          <w:lang w:bidi="ar-SA"/>
        </w:rPr>
        <w:t xml:space="preserve"> </w:t>
      </w:r>
      <w:r w:rsidRPr="009A662B">
        <w:rPr>
          <w:rFonts w:ascii="Arial" w:hAnsi="Arial" w:cs="Arial"/>
          <w:color w:val="3F3F3F"/>
          <w:w w:val="105"/>
          <w:lang w:bidi="ar-SA"/>
        </w:rPr>
        <w:t>to</w:t>
      </w:r>
      <w:r w:rsidRPr="009A662B">
        <w:rPr>
          <w:rFonts w:ascii="Arial" w:hAnsi="Arial" w:cs="Arial"/>
          <w:color w:val="3F3F3F"/>
          <w:spacing w:val="11"/>
          <w:w w:val="105"/>
          <w:lang w:bidi="ar-SA"/>
        </w:rPr>
        <w:t xml:space="preserve"> </w:t>
      </w:r>
      <w:r w:rsidRPr="009A662B">
        <w:rPr>
          <w:rFonts w:ascii="Arial" w:hAnsi="Arial" w:cs="Arial"/>
          <w:color w:val="3F3F3F"/>
          <w:w w:val="105"/>
          <w:lang w:bidi="ar-SA"/>
        </w:rPr>
        <w:t>file</w:t>
      </w:r>
      <w:r w:rsidRPr="009A662B">
        <w:rPr>
          <w:rFonts w:ascii="Arial" w:hAnsi="Arial" w:cs="Arial"/>
          <w:color w:val="3F3F3F"/>
          <w:spacing w:val="5"/>
          <w:w w:val="105"/>
          <w:lang w:bidi="ar-SA"/>
        </w:rPr>
        <w:t xml:space="preserve"> an </w:t>
      </w:r>
      <w:r w:rsidRPr="009A662B">
        <w:rPr>
          <w:rFonts w:ascii="Arial" w:hAnsi="Arial" w:cs="Arial"/>
          <w:color w:val="3F3F3F"/>
          <w:w w:val="105"/>
          <w:lang w:bidi="ar-SA"/>
        </w:rPr>
        <w:t>a</w:t>
      </w:r>
      <w:r w:rsidRPr="009A662B">
        <w:rPr>
          <w:rFonts w:ascii="Arial" w:hAnsi="Arial" w:cs="Arial"/>
          <w:color w:val="3F3F3F"/>
          <w:spacing w:val="12"/>
          <w:w w:val="105"/>
          <w:lang w:bidi="ar-SA"/>
        </w:rPr>
        <w:t>pplication as the lead agency for grant funding to update an outdated Westfield Comprehensive Plan</w:t>
      </w:r>
      <w:r w:rsidRPr="009A662B">
        <w:rPr>
          <w:rFonts w:ascii="Arial" w:hAnsi="Arial" w:cs="Arial"/>
          <w:color w:val="3F3F3F"/>
          <w:w w:val="105"/>
          <w:lang w:bidi="ar-SA"/>
        </w:rPr>
        <w:t>;</w:t>
      </w:r>
      <w:r w:rsidRPr="009A662B">
        <w:rPr>
          <w:rFonts w:ascii="Arial" w:hAnsi="Arial" w:cs="Arial"/>
          <w:color w:val="3F3F3F"/>
          <w:spacing w:val="-10"/>
          <w:w w:val="105"/>
          <w:lang w:bidi="ar-SA"/>
        </w:rPr>
        <w:t xml:space="preserve"> </w:t>
      </w:r>
      <w:r w:rsidRPr="009A662B">
        <w:rPr>
          <w:rFonts w:ascii="Arial" w:hAnsi="Arial" w:cs="Arial"/>
          <w:color w:val="3F3F3F"/>
          <w:w w:val="105"/>
          <w:lang w:bidi="ar-SA"/>
        </w:rPr>
        <w:t>and</w:t>
      </w:r>
    </w:p>
    <w:p w14:paraId="2F6035E5" w14:textId="77777777" w:rsidR="009A662B" w:rsidRPr="009A662B" w:rsidRDefault="009A662B" w:rsidP="009A662B">
      <w:pPr>
        <w:widowControl w:val="0"/>
        <w:rPr>
          <w:rFonts w:ascii="Arial" w:hAnsi="Arial" w:cs="Arial"/>
          <w:lang w:bidi="ar-SA"/>
        </w:rPr>
      </w:pPr>
      <w:proofErr w:type="gramStart"/>
      <w:r w:rsidRPr="009A662B">
        <w:rPr>
          <w:rFonts w:ascii="Arial" w:hAnsi="Arial" w:cs="Arial"/>
          <w:color w:val="3F3F3F"/>
          <w:w w:val="105"/>
          <w:lang w:bidi="ar-SA"/>
        </w:rPr>
        <w:t>WHEREAS,</w:t>
      </w:r>
      <w:proofErr w:type="gramEnd"/>
      <w:r w:rsidRPr="009A662B">
        <w:rPr>
          <w:rFonts w:ascii="Arial" w:hAnsi="Arial" w:cs="Arial"/>
          <w:color w:val="3F3F3F"/>
          <w:w w:val="105"/>
          <w:lang w:bidi="ar-SA"/>
        </w:rPr>
        <w:t xml:space="preserve"> the Village will partner with the Town of Westfield to update the outdated townwide plan from 1997 that includes the Village of Westfield, </w:t>
      </w:r>
    </w:p>
    <w:p w14:paraId="3D2C83E2" w14:textId="77777777" w:rsidR="009A662B" w:rsidRPr="009A662B" w:rsidRDefault="009A662B" w:rsidP="009A662B">
      <w:pPr>
        <w:widowControl w:val="0"/>
        <w:rPr>
          <w:rFonts w:ascii="Arial" w:hAnsi="Arial" w:cs="Arial"/>
          <w:color w:val="3F3F3F"/>
          <w:lang w:bidi="ar-SA"/>
        </w:rPr>
      </w:pPr>
      <w:proofErr w:type="gramStart"/>
      <w:r w:rsidRPr="009A662B">
        <w:rPr>
          <w:rFonts w:ascii="Arial" w:hAnsi="Arial" w:cs="Arial"/>
          <w:color w:val="3F3F3F"/>
          <w:lang w:bidi="ar-SA"/>
        </w:rPr>
        <w:t>WHEREAS,</w:t>
      </w:r>
      <w:proofErr w:type="gramEnd"/>
      <w:r w:rsidRPr="009A662B">
        <w:rPr>
          <w:rFonts w:ascii="Arial" w:hAnsi="Arial" w:cs="Arial"/>
          <w:color w:val="3F3F3F"/>
          <w:spacing w:val="40"/>
          <w:lang w:bidi="ar-SA"/>
        </w:rPr>
        <w:t xml:space="preserve"> </w:t>
      </w:r>
      <w:r w:rsidRPr="009A662B">
        <w:rPr>
          <w:rFonts w:ascii="Arial" w:hAnsi="Arial" w:cs="Arial"/>
          <w:color w:val="3F3F3F"/>
          <w:lang w:bidi="ar-SA"/>
        </w:rPr>
        <w:t>funds</w:t>
      </w:r>
      <w:r w:rsidRPr="009A662B">
        <w:rPr>
          <w:rFonts w:ascii="Arial" w:hAnsi="Arial" w:cs="Arial"/>
          <w:color w:val="3F3F3F"/>
          <w:spacing w:val="20"/>
          <w:lang w:bidi="ar-SA"/>
        </w:rPr>
        <w:t xml:space="preserve"> </w:t>
      </w:r>
      <w:r w:rsidRPr="009A662B">
        <w:rPr>
          <w:rFonts w:ascii="Arial" w:hAnsi="Arial" w:cs="Arial"/>
          <w:color w:val="3F3F3F"/>
          <w:lang w:bidi="ar-SA"/>
        </w:rPr>
        <w:t>for</w:t>
      </w:r>
      <w:r w:rsidRPr="009A662B">
        <w:rPr>
          <w:rFonts w:ascii="Arial" w:hAnsi="Arial" w:cs="Arial"/>
          <w:color w:val="3F3F3F"/>
          <w:spacing w:val="26"/>
          <w:lang w:bidi="ar-SA"/>
        </w:rPr>
        <w:t xml:space="preserve"> </w:t>
      </w:r>
      <w:r w:rsidRPr="009A662B">
        <w:rPr>
          <w:rFonts w:ascii="Arial" w:hAnsi="Arial" w:cs="Arial"/>
          <w:color w:val="3F3F3F"/>
          <w:lang w:bidi="ar-SA"/>
        </w:rPr>
        <w:t>the</w:t>
      </w:r>
      <w:r w:rsidRPr="009A662B">
        <w:rPr>
          <w:rFonts w:ascii="Arial" w:hAnsi="Arial" w:cs="Arial"/>
          <w:color w:val="3F3F3F"/>
          <w:spacing w:val="26"/>
          <w:lang w:bidi="ar-SA"/>
        </w:rPr>
        <w:t xml:space="preserve"> </w:t>
      </w:r>
      <w:r w:rsidRPr="009A662B">
        <w:rPr>
          <w:rFonts w:ascii="Arial" w:hAnsi="Arial" w:cs="Arial"/>
          <w:color w:val="3F3F3F"/>
          <w:lang w:bidi="ar-SA"/>
        </w:rPr>
        <w:t>program</w:t>
      </w:r>
      <w:r w:rsidRPr="009A662B">
        <w:rPr>
          <w:rFonts w:ascii="Arial" w:hAnsi="Arial" w:cs="Arial"/>
          <w:color w:val="3F3F3F"/>
          <w:spacing w:val="48"/>
          <w:lang w:bidi="ar-SA"/>
        </w:rPr>
        <w:t xml:space="preserve"> </w:t>
      </w:r>
      <w:r w:rsidRPr="009A662B">
        <w:rPr>
          <w:rFonts w:ascii="Arial" w:hAnsi="Arial" w:cs="Arial"/>
          <w:color w:val="3F3F3F"/>
          <w:lang w:bidi="ar-SA"/>
        </w:rPr>
        <w:t>will</w:t>
      </w:r>
      <w:r w:rsidRPr="009A662B">
        <w:rPr>
          <w:rFonts w:ascii="Arial" w:hAnsi="Arial" w:cs="Arial"/>
          <w:color w:val="3F3F3F"/>
          <w:spacing w:val="40"/>
          <w:lang w:bidi="ar-SA"/>
        </w:rPr>
        <w:t xml:space="preserve"> </w:t>
      </w:r>
      <w:r w:rsidRPr="009A662B">
        <w:rPr>
          <w:rFonts w:ascii="Arial" w:hAnsi="Arial" w:cs="Arial"/>
          <w:color w:val="3F3F3F"/>
          <w:lang w:bidi="ar-SA"/>
        </w:rPr>
        <w:t>be</w:t>
      </w:r>
      <w:r w:rsidRPr="009A662B">
        <w:rPr>
          <w:rFonts w:ascii="Arial" w:hAnsi="Arial" w:cs="Arial"/>
          <w:color w:val="3F3F3F"/>
          <w:spacing w:val="26"/>
          <w:lang w:bidi="ar-SA"/>
        </w:rPr>
        <w:t xml:space="preserve"> </w:t>
      </w:r>
      <w:r w:rsidRPr="009A662B">
        <w:rPr>
          <w:rFonts w:ascii="Arial" w:hAnsi="Arial" w:cs="Arial"/>
          <w:color w:val="3F3F3F"/>
          <w:lang w:bidi="ar-SA"/>
        </w:rPr>
        <w:t>requested</w:t>
      </w:r>
      <w:r w:rsidRPr="009A662B">
        <w:rPr>
          <w:rFonts w:ascii="Arial" w:hAnsi="Arial" w:cs="Arial"/>
          <w:color w:val="3F3F3F"/>
          <w:spacing w:val="48"/>
          <w:lang w:bidi="ar-SA"/>
        </w:rPr>
        <w:t xml:space="preserve"> </w:t>
      </w:r>
      <w:r w:rsidRPr="009A662B">
        <w:rPr>
          <w:rFonts w:ascii="Arial" w:hAnsi="Arial" w:cs="Arial"/>
          <w:color w:val="3F3F3F"/>
          <w:lang w:bidi="ar-SA"/>
        </w:rPr>
        <w:t>from</w:t>
      </w:r>
      <w:r w:rsidRPr="009A662B">
        <w:rPr>
          <w:rFonts w:ascii="Arial" w:hAnsi="Arial" w:cs="Arial"/>
          <w:color w:val="3F3F3F"/>
          <w:spacing w:val="25"/>
          <w:lang w:bidi="ar-SA"/>
        </w:rPr>
        <w:t xml:space="preserve"> </w:t>
      </w:r>
      <w:r w:rsidRPr="009A662B">
        <w:rPr>
          <w:rFonts w:ascii="Arial" w:hAnsi="Arial" w:cs="Arial"/>
          <w:color w:val="3F3F3F"/>
          <w:lang w:bidi="ar-SA"/>
        </w:rPr>
        <w:t>the</w:t>
      </w:r>
      <w:r w:rsidRPr="009A662B">
        <w:rPr>
          <w:rFonts w:ascii="Arial" w:hAnsi="Arial" w:cs="Arial"/>
          <w:color w:val="3F3F3F"/>
          <w:spacing w:val="25"/>
          <w:lang w:bidi="ar-SA"/>
        </w:rPr>
        <w:t xml:space="preserve"> New York State Department of State</w:t>
      </w:r>
      <w:r w:rsidRPr="009A662B">
        <w:rPr>
          <w:rFonts w:ascii="Arial" w:hAnsi="Arial" w:cs="Arial"/>
          <w:color w:val="3F3F3F"/>
          <w:lang w:bidi="ar-SA"/>
        </w:rPr>
        <w:t>,</w:t>
      </w:r>
    </w:p>
    <w:p w14:paraId="0DCC1068" w14:textId="77777777" w:rsidR="009A662B" w:rsidRPr="009A662B" w:rsidRDefault="009A662B" w:rsidP="009A662B">
      <w:pPr>
        <w:widowControl w:val="0"/>
        <w:rPr>
          <w:rFonts w:ascii="Arial" w:hAnsi="Arial" w:cs="Arial"/>
          <w:color w:val="3F3F3F"/>
          <w:lang w:bidi="ar-SA"/>
        </w:rPr>
      </w:pPr>
      <w:proofErr w:type="gramStart"/>
      <w:r w:rsidRPr="009A662B">
        <w:rPr>
          <w:rFonts w:ascii="Arial" w:hAnsi="Arial" w:cs="Arial"/>
          <w:color w:val="3F3F3F"/>
          <w:lang w:bidi="ar-SA"/>
        </w:rPr>
        <w:t>WHEREAS,</w:t>
      </w:r>
      <w:proofErr w:type="gramEnd"/>
      <w:r w:rsidRPr="009A662B">
        <w:rPr>
          <w:rFonts w:ascii="Arial" w:hAnsi="Arial" w:cs="Arial"/>
          <w:color w:val="3F3F3F"/>
          <w:lang w:bidi="ar-SA"/>
        </w:rPr>
        <w:t xml:space="preserve"> the total project cost request is $125,000 with a 10% local share to be committed to by the village and town</w:t>
      </w:r>
    </w:p>
    <w:p w14:paraId="127B5ED4" w14:textId="77777777" w:rsidR="009A662B" w:rsidRPr="009A662B" w:rsidRDefault="009A662B" w:rsidP="009A662B">
      <w:pPr>
        <w:widowControl w:val="0"/>
        <w:rPr>
          <w:rFonts w:ascii="Arial" w:hAnsi="Arial" w:cs="Arial"/>
          <w:color w:val="3F3F3F"/>
          <w:lang w:bidi="ar-SA"/>
        </w:rPr>
      </w:pPr>
      <w:r w:rsidRPr="009A662B">
        <w:rPr>
          <w:rFonts w:ascii="Arial" w:hAnsi="Arial" w:cs="Arial"/>
          <w:color w:val="3F3F3F"/>
          <w:lang w:bidi="ar-SA"/>
        </w:rPr>
        <w:t>WHEREAS, if awarded the village will commit up to $6,250 toward the local share of the grant,</w:t>
      </w:r>
    </w:p>
    <w:p w14:paraId="4BE46A42" w14:textId="77777777" w:rsidR="009A662B" w:rsidRPr="009A662B" w:rsidRDefault="009A662B" w:rsidP="009A662B">
      <w:pPr>
        <w:widowControl w:val="0"/>
        <w:rPr>
          <w:rFonts w:ascii="Arial" w:hAnsi="Arial" w:cs="Arial"/>
          <w:lang w:bidi="ar-SA"/>
        </w:rPr>
      </w:pPr>
      <w:proofErr w:type="gramStart"/>
      <w:r w:rsidRPr="009A662B">
        <w:rPr>
          <w:rFonts w:ascii="Arial" w:hAnsi="Arial" w:cs="Arial"/>
          <w:color w:val="3F3F3F"/>
          <w:lang w:bidi="ar-SA"/>
        </w:rPr>
        <w:t>Therefore;</w:t>
      </w:r>
      <w:proofErr w:type="gramEnd"/>
      <w:r w:rsidRPr="009A662B">
        <w:rPr>
          <w:rFonts w:ascii="Arial" w:hAnsi="Arial" w:cs="Arial"/>
          <w:color w:val="3F3F3F"/>
          <w:lang w:bidi="ar-SA"/>
        </w:rPr>
        <w:t xml:space="preserve"> </w:t>
      </w:r>
    </w:p>
    <w:p w14:paraId="14CD3E05" w14:textId="77777777" w:rsidR="009A662B" w:rsidRPr="009A662B" w:rsidRDefault="009A662B" w:rsidP="009A662B">
      <w:pPr>
        <w:widowControl w:val="0"/>
        <w:rPr>
          <w:rFonts w:ascii="Arial" w:hAnsi="Arial" w:cs="Arial"/>
          <w:color w:val="3F3F3F"/>
          <w:spacing w:val="-3"/>
          <w:w w:val="105"/>
          <w:lang w:bidi="ar-SA"/>
        </w:rPr>
      </w:pPr>
      <w:r w:rsidRPr="009A662B">
        <w:rPr>
          <w:rFonts w:ascii="Arial" w:hAnsi="Arial" w:cs="Arial"/>
          <w:color w:val="3F3F3F"/>
          <w:w w:val="105"/>
          <w:lang w:bidi="ar-SA"/>
        </w:rPr>
        <w:t>BE</w:t>
      </w:r>
      <w:r w:rsidRPr="009A662B">
        <w:rPr>
          <w:rFonts w:ascii="Arial" w:hAnsi="Arial" w:cs="Arial"/>
          <w:color w:val="3F3F3F"/>
          <w:spacing w:val="18"/>
          <w:w w:val="105"/>
          <w:lang w:bidi="ar-SA"/>
        </w:rPr>
        <w:t xml:space="preserve"> </w:t>
      </w:r>
      <w:r w:rsidRPr="009A662B">
        <w:rPr>
          <w:rFonts w:ascii="Arial" w:hAnsi="Arial" w:cs="Arial"/>
          <w:color w:val="282828"/>
          <w:w w:val="105"/>
          <w:lang w:bidi="ar-SA"/>
        </w:rPr>
        <w:t>IT</w:t>
      </w:r>
      <w:r w:rsidRPr="009A662B">
        <w:rPr>
          <w:rFonts w:ascii="Arial" w:hAnsi="Arial" w:cs="Arial"/>
          <w:color w:val="282828"/>
          <w:spacing w:val="14"/>
          <w:w w:val="105"/>
          <w:lang w:bidi="ar-SA"/>
        </w:rPr>
        <w:t xml:space="preserve"> </w:t>
      </w:r>
      <w:r w:rsidRPr="009A662B">
        <w:rPr>
          <w:rFonts w:ascii="Arial" w:hAnsi="Arial" w:cs="Arial"/>
          <w:color w:val="282828"/>
          <w:w w:val="105"/>
          <w:lang w:bidi="ar-SA"/>
        </w:rPr>
        <w:t>RESOLVED,</w:t>
      </w:r>
      <w:r w:rsidRPr="009A662B">
        <w:rPr>
          <w:rFonts w:ascii="Arial" w:hAnsi="Arial" w:cs="Arial"/>
          <w:color w:val="282828"/>
          <w:spacing w:val="24"/>
          <w:w w:val="105"/>
          <w:lang w:bidi="ar-SA"/>
        </w:rPr>
        <w:t xml:space="preserve"> </w:t>
      </w:r>
      <w:r w:rsidRPr="009A662B">
        <w:rPr>
          <w:rFonts w:ascii="Arial" w:hAnsi="Arial" w:cs="Arial"/>
          <w:color w:val="3F3F3F"/>
          <w:w w:val="105"/>
          <w:lang w:bidi="ar-SA"/>
        </w:rPr>
        <w:t>that</w:t>
      </w:r>
      <w:r w:rsidRPr="009A662B">
        <w:rPr>
          <w:rFonts w:ascii="Arial" w:hAnsi="Arial" w:cs="Arial"/>
          <w:color w:val="282828"/>
          <w:w w:val="105"/>
          <w:lang w:bidi="ar-SA"/>
        </w:rPr>
        <w:t>,</w:t>
      </w:r>
      <w:r w:rsidRPr="009A662B">
        <w:rPr>
          <w:rFonts w:ascii="Arial" w:hAnsi="Arial" w:cs="Arial"/>
          <w:color w:val="282828"/>
          <w:spacing w:val="23"/>
          <w:w w:val="105"/>
          <w:lang w:bidi="ar-SA"/>
        </w:rPr>
        <w:t xml:space="preserve"> </w:t>
      </w:r>
      <w:r w:rsidRPr="009A662B">
        <w:rPr>
          <w:rFonts w:ascii="Arial" w:hAnsi="Arial" w:cs="Arial"/>
          <w:color w:val="3F3F3F"/>
          <w:w w:val="105"/>
          <w:lang w:bidi="ar-SA"/>
        </w:rPr>
        <w:t>Mayor Dennis Lutes</w:t>
      </w:r>
      <w:r w:rsidRPr="009A662B">
        <w:rPr>
          <w:rFonts w:ascii="Arial" w:hAnsi="Arial" w:cs="Arial"/>
          <w:color w:val="282828"/>
          <w:w w:val="105"/>
          <w:lang w:bidi="ar-SA"/>
        </w:rPr>
        <w:t>,</w:t>
      </w:r>
      <w:r w:rsidRPr="009A662B">
        <w:rPr>
          <w:rFonts w:ascii="Arial" w:hAnsi="Arial" w:cs="Arial"/>
          <w:color w:val="282828"/>
          <w:spacing w:val="16"/>
          <w:w w:val="105"/>
          <w:lang w:bidi="ar-SA"/>
        </w:rPr>
        <w:t xml:space="preserve"> </w:t>
      </w:r>
      <w:r w:rsidRPr="009A662B">
        <w:rPr>
          <w:rFonts w:ascii="Arial" w:hAnsi="Arial" w:cs="Arial"/>
          <w:color w:val="3F3F3F"/>
          <w:w w:val="105"/>
          <w:lang w:bidi="ar-SA"/>
        </w:rPr>
        <w:t>is</w:t>
      </w:r>
      <w:r w:rsidRPr="009A662B">
        <w:rPr>
          <w:rFonts w:ascii="Arial" w:hAnsi="Arial" w:cs="Arial"/>
          <w:color w:val="3F3F3F"/>
          <w:spacing w:val="10"/>
          <w:w w:val="105"/>
          <w:lang w:bidi="ar-SA"/>
        </w:rPr>
        <w:t xml:space="preserve"> </w:t>
      </w:r>
      <w:r w:rsidRPr="009A662B">
        <w:rPr>
          <w:rFonts w:ascii="Arial" w:hAnsi="Arial" w:cs="Arial"/>
          <w:color w:val="3F3F3F"/>
          <w:w w:val="105"/>
          <w:lang w:bidi="ar-SA"/>
        </w:rPr>
        <w:t>hereby</w:t>
      </w:r>
      <w:r w:rsidRPr="009A662B">
        <w:rPr>
          <w:rFonts w:ascii="Arial" w:hAnsi="Arial" w:cs="Arial"/>
          <w:color w:val="3F3F3F"/>
          <w:w w:val="104"/>
          <w:lang w:bidi="ar-SA"/>
        </w:rPr>
        <w:t xml:space="preserve"> </w:t>
      </w:r>
      <w:r w:rsidRPr="009A662B">
        <w:rPr>
          <w:rFonts w:ascii="Arial" w:hAnsi="Arial" w:cs="Arial"/>
          <w:color w:val="3F3F3F"/>
          <w:w w:val="105"/>
          <w:lang w:bidi="ar-SA"/>
        </w:rPr>
        <w:t>authorized</w:t>
      </w:r>
      <w:r w:rsidRPr="009A662B">
        <w:rPr>
          <w:rFonts w:ascii="Arial" w:hAnsi="Arial" w:cs="Arial"/>
          <w:color w:val="3F3F3F"/>
          <w:spacing w:val="40"/>
          <w:w w:val="105"/>
          <w:lang w:bidi="ar-SA"/>
        </w:rPr>
        <w:t xml:space="preserve"> </w:t>
      </w:r>
      <w:r w:rsidRPr="009A662B">
        <w:rPr>
          <w:rFonts w:ascii="Arial" w:hAnsi="Arial" w:cs="Arial"/>
          <w:color w:val="3F3F3F"/>
          <w:w w:val="105"/>
          <w:lang w:bidi="ar-SA"/>
        </w:rPr>
        <w:t>and</w:t>
      </w:r>
      <w:r w:rsidRPr="009A662B">
        <w:rPr>
          <w:rFonts w:ascii="Arial" w:hAnsi="Arial" w:cs="Arial"/>
          <w:color w:val="3F3F3F"/>
          <w:spacing w:val="42"/>
          <w:w w:val="105"/>
          <w:lang w:bidi="ar-SA"/>
        </w:rPr>
        <w:t xml:space="preserve"> </w:t>
      </w:r>
      <w:r w:rsidRPr="009A662B">
        <w:rPr>
          <w:rFonts w:ascii="Arial" w:hAnsi="Arial" w:cs="Arial"/>
          <w:color w:val="3F3F3F"/>
          <w:w w:val="105"/>
          <w:lang w:bidi="ar-SA"/>
        </w:rPr>
        <w:t>directed</w:t>
      </w:r>
      <w:r w:rsidRPr="009A662B">
        <w:rPr>
          <w:rFonts w:ascii="Arial" w:hAnsi="Arial" w:cs="Arial"/>
          <w:color w:val="3F3F3F"/>
          <w:spacing w:val="47"/>
          <w:w w:val="105"/>
          <w:lang w:bidi="ar-SA"/>
        </w:rPr>
        <w:t xml:space="preserve"> </w:t>
      </w:r>
      <w:r w:rsidRPr="009A662B">
        <w:rPr>
          <w:rFonts w:ascii="Arial" w:hAnsi="Arial" w:cs="Arial"/>
          <w:color w:val="3F3F3F"/>
          <w:w w:val="105"/>
          <w:lang w:bidi="ar-SA"/>
        </w:rPr>
        <w:t>to</w:t>
      </w:r>
      <w:r w:rsidRPr="009A662B">
        <w:rPr>
          <w:rFonts w:ascii="Arial" w:hAnsi="Arial" w:cs="Arial"/>
          <w:color w:val="3F3F3F"/>
          <w:spacing w:val="26"/>
          <w:w w:val="105"/>
          <w:lang w:bidi="ar-SA"/>
        </w:rPr>
        <w:t xml:space="preserve"> </w:t>
      </w:r>
      <w:r w:rsidRPr="009A662B">
        <w:rPr>
          <w:rFonts w:ascii="Arial" w:hAnsi="Arial" w:cs="Arial"/>
          <w:color w:val="3F3F3F"/>
          <w:w w:val="105"/>
          <w:lang w:bidi="ar-SA"/>
        </w:rPr>
        <w:t>file</w:t>
      </w:r>
      <w:r w:rsidRPr="009A662B">
        <w:rPr>
          <w:rFonts w:ascii="Arial" w:hAnsi="Arial" w:cs="Arial"/>
          <w:color w:val="3F3F3F"/>
          <w:spacing w:val="21"/>
          <w:w w:val="105"/>
          <w:lang w:bidi="ar-SA"/>
        </w:rPr>
        <w:t xml:space="preserve"> </w:t>
      </w:r>
      <w:r w:rsidRPr="009A662B">
        <w:rPr>
          <w:rFonts w:ascii="Arial" w:hAnsi="Arial" w:cs="Arial"/>
          <w:color w:val="3F3F3F"/>
          <w:w w:val="105"/>
          <w:lang w:bidi="ar-SA"/>
        </w:rPr>
        <w:t>an</w:t>
      </w:r>
      <w:r w:rsidRPr="009A662B">
        <w:rPr>
          <w:rFonts w:ascii="Arial" w:hAnsi="Arial" w:cs="Arial"/>
          <w:color w:val="3F3F3F"/>
          <w:spacing w:val="27"/>
          <w:w w:val="105"/>
          <w:lang w:bidi="ar-SA"/>
        </w:rPr>
        <w:t xml:space="preserve"> </w:t>
      </w:r>
      <w:r w:rsidRPr="009A662B">
        <w:rPr>
          <w:rFonts w:ascii="Arial" w:hAnsi="Arial" w:cs="Arial"/>
          <w:color w:val="3F3F3F"/>
          <w:w w:val="105"/>
          <w:lang w:bidi="ar-SA"/>
        </w:rPr>
        <w:t>application as the lead agency for the village and town</w:t>
      </w:r>
      <w:r w:rsidRPr="009A662B">
        <w:rPr>
          <w:rFonts w:ascii="Arial" w:hAnsi="Arial" w:cs="Arial"/>
          <w:color w:val="3F3F3F"/>
          <w:spacing w:val="45"/>
          <w:w w:val="105"/>
          <w:lang w:bidi="ar-SA"/>
        </w:rPr>
        <w:t xml:space="preserve"> </w:t>
      </w:r>
      <w:r w:rsidRPr="009A662B">
        <w:rPr>
          <w:rFonts w:ascii="Arial" w:hAnsi="Arial" w:cs="Arial"/>
          <w:color w:val="3F3F3F"/>
          <w:w w:val="105"/>
          <w:lang w:bidi="ar-SA"/>
        </w:rPr>
        <w:t>for</w:t>
      </w:r>
      <w:r w:rsidRPr="009A662B">
        <w:rPr>
          <w:rFonts w:ascii="Arial" w:hAnsi="Arial" w:cs="Arial"/>
          <w:color w:val="3F3F3F"/>
          <w:spacing w:val="30"/>
          <w:w w:val="105"/>
          <w:lang w:bidi="ar-SA"/>
        </w:rPr>
        <w:t xml:space="preserve"> </w:t>
      </w:r>
      <w:r w:rsidRPr="009A662B">
        <w:rPr>
          <w:rFonts w:ascii="Arial" w:hAnsi="Arial" w:cs="Arial"/>
          <w:color w:val="3F3F3F"/>
          <w:w w:val="105"/>
          <w:lang w:bidi="ar-SA"/>
        </w:rPr>
        <w:t>funds</w:t>
      </w:r>
      <w:r w:rsidRPr="009A662B">
        <w:rPr>
          <w:rFonts w:ascii="Arial" w:hAnsi="Arial" w:cs="Arial"/>
          <w:color w:val="3F3F3F"/>
          <w:spacing w:val="22"/>
          <w:w w:val="105"/>
          <w:lang w:bidi="ar-SA"/>
        </w:rPr>
        <w:t xml:space="preserve"> </w:t>
      </w:r>
      <w:r w:rsidRPr="009A662B">
        <w:rPr>
          <w:rFonts w:ascii="Arial" w:hAnsi="Arial" w:cs="Arial"/>
          <w:color w:val="3F3F3F"/>
          <w:w w:val="105"/>
          <w:lang w:bidi="ar-SA"/>
        </w:rPr>
        <w:t>from</w:t>
      </w:r>
      <w:r w:rsidRPr="009A662B">
        <w:rPr>
          <w:rFonts w:ascii="Arial" w:hAnsi="Arial" w:cs="Arial"/>
          <w:color w:val="3F3F3F"/>
          <w:spacing w:val="29"/>
          <w:w w:val="105"/>
          <w:lang w:bidi="ar-SA"/>
        </w:rPr>
        <w:t xml:space="preserve"> </w:t>
      </w:r>
      <w:r w:rsidRPr="009A662B">
        <w:rPr>
          <w:rFonts w:ascii="Arial" w:hAnsi="Arial" w:cs="Arial"/>
          <w:color w:val="3F3F3F"/>
          <w:w w:val="105"/>
          <w:lang w:bidi="ar-SA"/>
        </w:rPr>
        <w:t>the</w:t>
      </w:r>
      <w:r w:rsidRPr="009A662B">
        <w:rPr>
          <w:rFonts w:ascii="Arial" w:hAnsi="Arial" w:cs="Arial"/>
          <w:color w:val="3F3F3F"/>
          <w:spacing w:val="28"/>
          <w:w w:val="105"/>
          <w:lang w:bidi="ar-SA"/>
        </w:rPr>
        <w:t xml:space="preserve"> </w:t>
      </w:r>
      <w:r w:rsidRPr="009A662B">
        <w:rPr>
          <w:rFonts w:ascii="Arial" w:hAnsi="Arial" w:cs="Arial"/>
          <w:color w:val="3F3F3F"/>
          <w:w w:val="105"/>
          <w:lang w:bidi="ar-SA"/>
        </w:rPr>
        <w:t>New</w:t>
      </w:r>
      <w:r w:rsidRPr="009A662B">
        <w:rPr>
          <w:rFonts w:ascii="Arial" w:hAnsi="Arial" w:cs="Arial"/>
          <w:color w:val="3F3F3F"/>
          <w:spacing w:val="22"/>
          <w:w w:val="105"/>
          <w:lang w:bidi="ar-SA"/>
        </w:rPr>
        <w:t xml:space="preserve"> </w:t>
      </w:r>
      <w:r w:rsidRPr="009A662B">
        <w:rPr>
          <w:rFonts w:ascii="Arial" w:hAnsi="Arial" w:cs="Arial"/>
          <w:color w:val="3F3F3F"/>
          <w:w w:val="105"/>
          <w:lang w:bidi="ar-SA"/>
        </w:rPr>
        <w:t>York</w:t>
      </w:r>
      <w:r w:rsidRPr="009A662B">
        <w:rPr>
          <w:rFonts w:ascii="Arial" w:hAnsi="Arial" w:cs="Arial"/>
          <w:color w:val="3F3F3F"/>
          <w:spacing w:val="22"/>
          <w:w w:val="105"/>
          <w:lang w:bidi="ar-SA"/>
        </w:rPr>
        <w:t xml:space="preserve"> </w:t>
      </w:r>
      <w:r w:rsidRPr="009A662B">
        <w:rPr>
          <w:rFonts w:ascii="Arial" w:hAnsi="Arial" w:cs="Arial"/>
          <w:color w:val="3F3F3F"/>
          <w:w w:val="105"/>
          <w:lang w:bidi="ar-SA"/>
        </w:rPr>
        <w:t>State</w:t>
      </w:r>
      <w:r w:rsidRPr="009A662B">
        <w:rPr>
          <w:rFonts w:ascii="Arial" w:hAnsi="Arial" w:cs="Arial"/>
          <w:color w:val="3F3F3F"/>
          <w:w w:val="108"/>
          <w:lang w:bidi="ar-SA"/>
        </w:rPr>
        <w:t xml:space="preserve"> Consolidated Funding process</w:t>
      </w:r>
      <w:r w:rsidRPr="009A662B">
        <w:rPr>
          <w:rFonts w:ascii="Arial" w:hAnsi="Arial" w:cs="Arial"/>
          <w:color w:val="282828"/>
          <w:w w:val="105"/>
          <w:lang w:bidi="ar-SA"/>
        </w:rPr>
        <w:t xml:space="preserve"> for the Westfield Comprehensive Plan Update through the Smart Growth Community Planning and Zoning Grant </w:t>
      </w:r>
      <w:r w:rsidRPr="009A662B">
        <w:rPr>
          <w:rFonts w:ascii="Arial" w:hAnsi="Arial" w:cs="Arial"/>
          <w:color w:val="3F3F3F"/>
          <w:w w:val="105"/>
          <w:lang w:bidi="ar-SA"/>
        </w:rPr>
        <w:t>and</w:t>
      </w:r>
      <w:r w:rsidRPr="009A662B">
        <w:rPr>
          <w:rFonts w:ascii="Arial" w:hAnsi="Arial" w:cs="Arial"/>
          <w:color w:val="3F3F3F"/>
          <w:spacing w:val="40"/>
          <w:w w:val="105"/>
          <w:lang w:bidi="ar-SA"/>
        </w:rPr>
        <w:t xml:space="preserve"> </w:t>
      </w:r>
      <w:r w:rsidRPr="009A662B">
        <w:rPr>
          <w:rFonts w:ascii="Arial" w:hAnsi="Arial" w:cs="Arial"/>
          <w:color w:val="3F3F3F"/>
          <w:w w:val="105"/>
          <w:lang w:bidi="ar-SA"/>
        </w:rPr>
        <w:t>upon</w:t>
      </w:r>
      <w:r w:rsidRPr="009A662B">
        <w:rPr>
          <w:rFonts w:ascii="Arial" w:hAnsi="Arial" w:cs="Arial"/>
          <w:color w:val="3F3F3F"/>
          <w:w w:val="104"/>
          <w:lang w:bidi="ar-SA"/>
        </w:rPr>
        <w:t xml:space="preserve"> </w:t>
      </w:r>
      <w:r w:rsidRPr="009A662B">
        <w:rPr>
          <w:rFonts w:ascii="Arial" w:hAnsi="Arial" w:cs="Arial"/>
          <w:color w:val="3F3F3F"/>
          <w:w w:val="105"/>
          <w:lang w:bidi="ar-SA"/>
        </w:rPr>
        <w:t>approval</w:t>
      </w:r>
      <w:r w:rsidRPr="009A662B">
        <w:rPr>
          <w:rFonts w:ascii="Arial" w:hAnsi="Arial" w:cs="Arial"/>
          <w:color w:val="3F3F3F"/>
          <w:spacing w:val="24"/>
          <w:w w:val="105"/>
          <w:lang w:bidi="ar-SA"/>
        </w:rPr>
        <w:t xml:space="preserve"> </w:t>
      </w:r>
      <w:r w:rsidRPr="009A662B">
        <w:rPr>
          <w:rFonts w:ascii="Arial" w:hAnsi="Arial" w:cs="Arial"/>
          <w:color w:val="3F3F3F"/>
          <w:w w:val="105"/>
          <w:lang w:bidi="ar-SA"/>
        </w:rPr>
        <w:t>of</w:t>
      </w:r>
      <w:r w:rsidRPr="009A662B">
        <w:rPr>
          <w:rFonts w:ascii="Arial" w:hAnsi="Arial" w:cs="Arial"/>
          <w:color w:val="3F3F3F"/>
          <w:spacing w:val="11"/>
          <w:w w:val="105"/>
          <w:lang w:bidi="ar-SA"/>
        </w:rPr>
        <w:t xml:space="preserve"> </w:t>
      </w:r>
      <w:r w:rsidRPr="009A662B">
        <w:rPr>
          <w:rFonts w:ascii="Arial" w:hAnsi="Arial" w:cs="Arial"/>
          <w:color w:val="3F3F3F"/>
          <w:w w:val="105"/>
          <w:lang w:bidi="ar-SA"/>
        </w:rPr>
        <w:t>said</w:t>
      </w:r>
      <w:r w:rsidRPr="009A662B">
        <w:rPr>
          <w:rFonts w:ascii="Arial" w:hAnsi="Arial" w:cs="Arial"/>
          <w:color w:val="3F3F3F"/>
          <w:spacing w:val="19"/>
          <w:w w:val="105"/>
          <w:lang w:bidi="ar-SA"/>
        </w:rPr>
        <w:t xml:space="preserve"> </w:t>
      </w:r>
      <w:r w:rsidRPr="009A662B">
        <w:rPr>
          <w:rFonts w:ascii="Arial" w:hAnsi="Arial" w:cs="Arial"/>
          <w:color w:val="3F3F3F"/>
          <w:w w:val="105"/>
          <w:lang w:bidi="ar-SA"/>
        </w:rPr>
        <w:t>request</w:t>
      </w:r>
      <w:r w:rsidRPr="009A662B">
        <w:rPr>
          <w:rFonts w:ascii="Arial" w:hAnsi="Arial" w:cs="Arial"/>
          <w:color w:val="3F3F3F"/>
          <w:spacing w:val="20"/>
          <w:w w:val="105"/>
          <w:lang w:bidi="ar-SA"/>
        </w:rPr>
        <w:t xml:space="preserve"> </w:t>
      </w:r>
      <w:r w:rsidRPr="009A662B">
        <w:rPr>
          <w:rFonts w:ascii="Arial" w:hAnsi="Arial" w:cs="Arial"/>
          <w:color w:val="3F3F3F"/>
          <w:w w:val="105"/>
          <w:lang w:bidi="ar-SA"/>
        </w:rPr>
        <w:t>to</w:t>
      </w:r>
      <w:r w:rsidRPr="009A662B">
        <w:rPr>
          <w:rFonts w:ascii="Arial" w:hAnsi="Arial" w:cs="Arial"/>
          <w:color w:val="3F3F3F"/>
          <w:spacing w:val="12"/>
          <w:w w:val="105"/>
          <w:lang w:bidi="ar-SA"/>
        </w:rPr>
        <w:t xml:space="preserve"> </w:t>
      </w:r>
      <w:r w:rsidRPr="009A662B">
        <w:rPr>
          <w:rFonts w:ascii="Arial" w:hAnsi="Arial" w:cs="Arial"/>
          <w:color w:val="3F3F3F"/>
          <w:w w:val="105"/>
          <w:lang w:bidi="ar-SA"/>
        </w:rPr>
        <w:t>enter</w:t>
      </w:r>
      <w:r w:rsidRPr="009A662B">
        <w:rPr>
          <w:rFonts w:ascii="Arial" w:hAnsi="Arial" w:cs="Arial"/>
          <w:color w:val="3F3F3F"/>
          <w:spacing w:val="10"/>
          <w:w w:val="105"/>
          <w:lang w:bidi="ar-SA"/>
        </w:rPr>
        <w:t xml:space="preserve"> </w:t>
      </w:r>
      <w:r w:rsidRPr="009A662B">
        <w:rPr>
          <w:rFonts w:ascii="Arial" w:hAnsi="Arial" w:cs="Arial"/>
          <w:color w:val="282828"/>
          <w:w w:val="105"/>
          <w:lang w:bidi="ar-SA"/>
        </w:rPr>
        <w:t>into</w:t>
      </w:r>
      <w:r w:rsidRPr="009A662B">
        <w:rPr>
          <w:rFonts w:ascii="Arial" w:hAnsi="Arial" w:cs="Arial"/>
          <w:color w:val="282828"/>
          <w:spacing w:val="12"/>
          <w:w w:val="105"/>
          <w:lang w:bidi="ar-SA"/>
        </w:rPr>
        <w:t xml:space="preserve"> </w:t>
      </w:r>
      <w:r w:rsidRPr="009A662B">
        <w:rPr>
          <w:rFonts w:ascii="Arial" w:hAnsi="Arial" w:cs="Arial"/>
          <w:color w:val="3F3F3F"/>
          <w:w w:val="105"/>
          <w:lang w:bidi="ar-SA"/>
        </w:rPr>
        <w:t>and</w:t>
      </w:r>
      <w:r w:rsidRPr="009A662B">
        <w:rPr>
          <w:rFonts w:ascii="Arial" w:hAnsi="Arial" w:cs="Arial"/>
          <w:color w:val="3F3F3F"/>
          <w:spacing w:val="21"/>
          <w:w w:val="105"/>
          <w:lang w:bidi="ar-SA"/>
        </w:rPr>
        <w:t xml:space="preserve"> </w:t>
      </w:r>
      <w:r w:rsidRPr="009A662B">
        <w:rPr>
          <w:rFonts w:ascii="Arial" w:hAnsi="Arial" w:cs="Arial"/>
          <w:color w:val="3F3F3F"/>
          <w:w w:val="105"/>
          <w:lang w:bidi="ar-SA"/>
        </w:rPr>
        <w:t>execute</w:t>
      </w:r>
      <w:r w:rsidRPr="009A662B">
        <w:rPr>
          <w:rFonts w:ascii="Arial" w:hAnsi="Arial" w:cs="Arial"/>
          <w:color w:val="3F3F3F"/>
          <w:spacing w:val="9"/>
          <w:w w:val="105"/>
          <w:lang w:bidi="ar-SA"/>
        </w:rPr>
        <w:t xml:space="preserve"> </w:t>
      </w:r>
      <w:r w:rsidRPr="009A662B">
        <w:rPr>
          <w:rFonts w:ascii="Arial" w:hAnsi="Arial" w:cs="Arial"/>
          <w:color w:val="3F3F3F"/>
          <w:w w:val="105"/>
          <w:lang w:bidi="ar-SA"/>
        </w:rPr>
        <w:t>a</w:t>
      </w:r>
      <w:r w:rsidRPr="009A662B">
        <w:rPr>
          <w:rFonts w:ascii="Arial" w:hAnsi="Arial" w:cs="Arial"/>
          <w:color w:val="3F3F3F"/>
          <w:spacing w:val="2"/>
          <w:w w:val="105"/>
          <w:lang w:bidi="ar-SA"/>
        </w:rPr>
        <w:t xml:space="preserve"> </w:t>
      </w:r>
      <w:r w:rsidRPr="009A662B">
        <w:rPr>
          <w:rFonts w:ascii="Arial" w:hAnsi="Arial" w:cs="Arial"/>
          <w:color w:val="3F3F3F"/>
          <w:w w:val="105"/>
          <w:lang w:bidi="ar-SA"/>
        </w:rPr>
        <w:t>grant</w:t>
      </w:r>
      <w:r w:rsidRPr="009A662B">
        <w:rPr>
          <w:rFonts w:ascii="Arial" w:hAnsi="Arial" w:cs="Arial"/>
          <w:color w:val="3F3F3F"/>
          <w:spacing w:val="14"/>
          <w:w w:val="105"/>
          <w:lang w:bidi="ar-SA"/>
        </w:rPr>
        <w:t xml:space="preserve"> </w:t>
      </w:r>
      <w:r w:rsidRPr="009A662B">
        <w:rPr>
          <w:rFonts w:ascii="Arial" w:hAnsi="Arial" w:cs="Arial"/>
          <w:color w:val="3F3F3F"/>
          <w:w w:val="105"/>
          <w:lang w:bidi="ar-SA"/>
        </w:rPr>
        <w:t>agreement</w:t>
      </w:r>
      <w:r w:rsidRPr="009A662B">
        <w:rPr>
          <w:rFonts w:ascii="Arial" w:hAnsi="Arial" w:cs="Arial"/>
          <w:color w:val="3F3F3F"/>
          <w:spacing w:val="14"/>
          <w:w w:val="105"/>
          <w:lang w:bidi="ar-SA"/>
        </w:rPr>
        <w:t xml:space="preserve"> </w:t>
      </w:r>
      <w:r w:rsidRPr="009A662B">
        <w:rPr>
          <w:rFonts w:ascii="Arial" w:hAnsi="Arial" w:cs="Arial"/>
          <w:color w:val="3F3F3F"/>
          <w:w w:val="105"/>
          <w:lang w:bidi="ar-SA"/>
        </w:rPr>
        <w:t>with</w:t>
      </w:r>
      <w:r w:rsidRPr="009A662B">
        <w:rPr>
          <w:rFonts w:ascii="Arial" w:hAnsi="Arial" w:cs="Arial"/>
          <w:color w:val="3F3F3F"/>
          <w:spacing w:val="28"/>
          <w:w w:val="105"/>
          <w:lang w:bidi="ar-SA"/>
        </w:rPr>
        <w:t xml:space="preserve"> </w:t>
      </w:r>
      <w:r w:rsidRPr="009A662B">
        <w:rPr>
          <w:rFonts w:ascii="Arial" w:hAnsi="Arial" w:cs="Arial"/>
          <w:color w:val="3F3F3F"/>
          <w:w w:val="105"/>
          <w:lang w:bidi="ar-SA"/>
        </w:rPr>
        <w:t>the</w:t>
      </w:r>
      <w:r w:rsidRPr="009A662B">
        <w:rPr>
          <w:rFonts w:ascii="Arial" w:hAnsi="Arial" w:cs="Arial"/>
          <w:color w:val="3F3F3F"/>
          <w:spacing w:val="6"/>
          <w:w w:val="105"/>
          <w:lang w:bidi="ar-SA"/>
        </w:rPr>
        <w:t xml:space="preserve"> </w:t>
      </w:r>
      <w:r w:rsidRPr="009A662B">
        <w:rPr>
          <w:rFonts w:ascii="Arial" w:hAnsi="Arial" w:cs="Arial"/>
          <w:color w:val="3F3F3F"/>
          <w:w w:val="105"/>
          <w:lang w:bidi="ar-SA"/>
        </w:rPr>
        <w:t>State for</w:t>
      </w:r>
      <w:r w:rsidRPr="009A662B">
        <w:rPr>
          <w:rFonts w:ascii="Arial" w:hAnsi="Arial" w:cs="Arial"/>
          <w:color w:val="3F3F3F"/>
          <w:spacing w:val="4"/>
          <w:w w:val="105"/>
          <w:lang w:bidi="ar-SA"/>
        </w:rPr>
        <w:t xml:space="preserve"> </w:t>
      </w:r>
      <w:r w:rsidRPr="009A662B">
        <w:rPr>
          <w:rFonts w:ascii="Arial" w:hAnsi="Arial" w:cs="Arial"/>
          <w:color w:val="3F3F3F"/>
          <w:w w:val="105"/>
          <w:lang w:bidi="ar-SA"/>
        </w:rPr>
        <w:t>financial</w:t>
      </w:r>
      <w:r w:rsidRPr="009A662B">
        <w:rPr>
          <w:rFonts w:ascii="Arial" w:hAnsi="Arial" w:cs="Arial"/>
          <w:color w:val="3F3F3F"/>
          <w:spacing w:val="6"/>
          <w:w w:val="105"/>
          <w:lang w:bidi="ar-SA"/>
        </w:rPr>
        <w:t xml:space="preserve"> </w:t>
      </w:r>
      <w:r w:rsidRPr="009A662B">
        <w:rPr>
          <w:rFonts w:ascii="Arial" w:hAnsi="Arial" w:cs="Arial"/>
          <w:color w:val="3F3F3F"/>
          <w:w w:val="105"/>
          <w:lang w:bidi="ar-SA"/>
        </w:rPr>
        <w:t>assistance</w:t>
      </w:r>
      <w:r w:rsidRPr="009A662B">
        <w:rPr>
          <w:rFonts w:ascii="Arial" w:hAnsi="Arial" w:cs="Arial"/>
          <w:color w:val="3F3F3F"/>
          <w:spacing w:val="12"/>
          <w:w w:val="105"/>
          <w:lang w:bidi="ar-SA"/>
        </w:rPr>
        <w:t xml:space="preserve"> </w:t>
      </w:r>
      <w:r w:rsidRPr="009A662B">
        <w:rPr>
          <w:rFonts w:ascii="Arial" w:hAnsi="Arial" w:cs="Arial"/>
          <w:color w:val="3F3F3F"/>
          <w:w w:val="105"/>
          <w:lang w:bidi="ar-SA"/>
        </w:rPr>
        <w:t>to</w:t>
      </w:r>
      <w:r w:rsidRPr="009A662B">
        <w:rPr>
          <w:rFonts w:ascii="Arial" w:hAnsi="Arial" w:cs="Arial"/>
          <w:color w:val="3F3F3F"/>
          <w:spacing w:val="-1"/>
          <w:w w:val="105"/>
          <w:lang w:bidi="ar-SA"/>
        </w:rPr>
        <w:t xml:space="preserve"> </w:t>
      </w:r>
      <w:r w:rsidRPr="009A662B">
        <w:rPr>
          <w:rFonts w:ascii="Arial" w:hAnsi="Arial" w:cs="Arial"/>
          <w:color w:val="282828"/>
          <w:w w:val="105"/>
          <w:lang w:bidi="ar-SA"/>
        </w:rPr>
        <w:t>the</w:t>
      </w:r>
      <w:r w:rsidRPr="009A662B">
        <w:rPr>
          <w:rFonts w:ascii="Arial" w:hAnsi="Arial" w:cs="Arial"/>
          <w:color w:val="282828"/>
          <w:spacing w:val="11"/>
          <w:w w:val="105"/>
          <w:lang w:bidi="ar-SA"/>
        </w:rPr>
        <w:t xml:space="preserve"> Village of Westfield</w:t>
      </w:r>
      <w:r w:rsidRPr="009A662B">
        <w:rPr>
          <w:rFonts w:ascii="Arial" w:hAnsi="Arial" w:cs="Arial"/>
          <w:color w:val="3F3F3F"/>
          <w:spacing w:val="-2"/>
          <w:w w:val="105"/>
          <w:lang w:bidi="ar-SA"/>
        </w:rPr>
        <w:t>,</w:t>
      </w:r>
      <w:r w:rsidRPr="009A662B">
        <w:rPr>
          <w:rFonts w:ascii="Arial" w:hAnsi="Arial" w:cs="Arial"/>
          <w:color w:val="3F3F3F"/>
          <w:spacing w:val="-30"/>
          <w:w w:val="105"/>
          <w:lang w:bidi="ar-SA"/>
        </w:rPr>
        <w:t xml:space="preserve"> </w:t>
      </w:r>
      <w:r w:rsidRPr="009A662B">
        <w:rPr>
          <w:rFonts w:ascii="Arial" w:hAnsi="Arial" w:cs="Arial"/>
          <w:color w:val="3F3F3F"/>
          <w:w w:val="105"/>
          <w:lang w:bidi="ar-SA"/>
        </w:rPr>
        <w:t>and,</w:t>
      </w:r>
      <w:r w:rsidRPr="009A662B">
        <w:rPr>
          <w:rFonts w:ascii="Arial" w:hAnsi="Arial" w:cs="Arial"/>
          <w:color w:val="3F3F3F"/>
          <w:spacing w:val="4"/>
          <w:w w:val="105"/>
          <w:lang w:bidi="ar-SA"/>
        </w:rPr>
        <w:t xml:space="preserve"> </w:t>
      </w:r>
      <w:r w:rsidRPr="009A662B">
        <w:rPr>
          <w:rFonts w:ascii="Arial" w:hAnsi="Arial" w:cs="Arial"/>
          <w:color w:val="282828"/>
          <w:w w:val="105"/>
          <w:lang w:bidi="ar-SA"/>
        </w:rPr>
        <w:t>if</w:t>
      </w:r>
      <w:r w:rsidRPr="009A662B">
        <w:rPr>
          <w:rFonts w:ascii="Arial" w:hAnsi="Arial" w:cs="Arial"/>
          <w:color w:val="282828"/>
          <w:spacing w:val="22"/>
          <w:w w:val="94"/>
          <w:lang w:bidi="ar-SA"/>
        </w:rPr>
        <w:t xml:space="preserve"> </w:t>
      </w:r>
      <w:r w:rsidRPr="009A662B">
        <w:rPr>
          <w:rFonts w:ascii="Arial" w:hAnsi="Arial" w:cs="Arial"/>
          <w:color w:val="3F3F3F"/>
          <w:w w:val="105"/>
          <w:lang w:bidi="ar-SA"/>
        </w:rPr>
        <w:t>appropriate,</w:t>
      </w:r>
      <w:r w:rsidRPr="009A662B">
        <w:rPr>
          <w:rFonts w:ascii="Arial" w:hAnsi="Arial" w:cs="Arial"/>
          <w:color w:val="3F3F3F"/>
          <w:spacing w:val="8"/>
          <w:w w:val="105"/>
          <w:lang w:bidi="ar-SA"/>
        </w:rPr>
        <w:t xml:space="preserve"> </w:t>
      </w:r>
      <w:r w:rsidRPr="009A662B">
        <w:rPr>
          <w:rFonts w:ascii="Arial" w:hAnsi="Arial" w:cs="Arial"/>
          <w:color w:val="3F3F3F"/>
          <w:w w:val="105"/>
          <w:lang w:bidi="ar-SA"/>
        </w:rPr>
        <w:t>take</w:t>
      </w:r>
      <w:r w:rsidRPr="009A662B">
        <w:rPr>
          <w:rFonts w:ascii="Arial" w:hAnsi="Arial" w:cs="Arial"/>
          <w:color w:val="3F3F3F"/>
          <w:spacing w:val="15"/>
          <w:w w:val="105"/>
          <w:lang w:bidi="ar-SA"/>
        </w:rPr>
        <w:t xml:space="preserve"> </w:t>
      </w:r>
      <w:r w:rsidRPr="009A662B">
        <w:rPr>
          <w:rFonts w:ascii="Arial" w:hAnsi="Arial" w:cs="Arial"/>
          <w:color w:val="3F3F3F"/>
          <w:w w:val="105"/>
          <w:lang w:bidi="ar-SA"/>
        </w:rPr>
        <w:t>actions</w:t>
      </w:r>
      <w:r w:rsidRPr="009A662B">
        <w:rPr>
          <w:rFonts w:ascii="Arial" w:hAnsi="Arial" w:cs="Arial"/>
          <w:color w:val="3F3F3F"/>
          <w:spacing w:val="12"/>
          <w:w w:val="105"/>
          <w:lang w:bidi="ar-SA"/>
        </w:rPr>
        <w:t xml:space="preserve"> </w:t>
      </w:r>
      <w:r w:rsidRPr="009A662B">
        <w:rPr>
          <w:rFonts w:ascii="Arial" w:hAnsi="Arial" w:cs="Arial"/>
          <w:color w:val="3F3F3F"/>
          <w:w w:val="105"/>
          <w:lang w:bidi="ar-SA"/>
        </w:rPr>
        <w:t>necessary</w:t>
      </w:r>
      <w:r w:rsidRPr="009A662B">
        <w:rPr>
          <w:rFonts w:ascii="Arial" w:hAnsi="Arial" w:cs="Arial"/>
          <w:color w:val="3F3F3F"/>
          <w:spacing w:val="20"/>
          <w:w w:val="105"/>
          <w:lang w:bidi="ar-SA"/>
        </w:rPr>
        <w:t xml:space="preserve"> </w:t>
      </w:r>
      <w:r w:rsidRPr="009A662B">
        <w:rPr>
          <w:rFonts w:ascii="Arial" w:hAnsi="Arial" w:cs="Arial"/>
          <w:color w:val="3F3F3F"/>
          <w:w w:val="105"/>
          <w:lang w:bidi="ar-SA"/>
        </w:rPr>
        <w:t>to</w:t>
      </w:r>
      <w:r w:rsidRPr="009A662B">
        <w:rPr>
          <w:rFonts w:ascii="Arial" w:hAnsi="Arial" w:cs="Arial"/>
          <w:color w:val="3F3F3F"/>
          <w:spacing w:val="17"/>
          <w:w w:val="105"/>
          <w:lang w:bidi="ar-SA"/>
        </w:rPr>
        <w:t xml:space="preserve"> </w:t>
      </w:r>
      <w:r w:rsidRPr="009A662B">
        <w:rPr>
          <w:rFonts w:ascii="Arial" w:hAnsi="Arial" w:cs="Arial"/>
          <w:color w:val="3F3F3F"/>
          <w:w w:val="105"/>
          <w:lang w:bidi="ar-SA"/>
        </w:rPr>
        <w:t>implement</w:t>
      </w:r>
      <w:r w:rsidRPr="009A662B">
        <w:rPr>
          <w:rFonts w:ascii="Arial" w:hAnsi="Arial" w:cs="Arial"/>
          <w:color w:val="3F3F3F"/>
          <w:spacing w:val="31"/>
          <w:w w:val="105"/>
          <w:lang w:bidi="ar-SA"/>
        </w:rPr>
        <w:t xml:space="preserve"> </w:t>
      </w:r>
      <w:r w:rsidRPr="009A662B">
        <w:rPr>
          <w:rFonts w:ascii="Arial" w:hAnsi="Arial" w:cs="Arial"/>
          <w:color w:val="3F3F3F"/>
          <w:w w:val="105"/>
          <w:lang w:bidi="ar-SA"/>
        </w:rPr>
        <w:t>the proposed Program/grant</w:t>
      </w:r>
      <w:r w:rsidRPr="009A662B">
        <w:rPr>
          <w:rFonts w:ascii="Arial" w:hAnsi="Arial" w:cs="Arial"/>
          <w:color w:val="3F3F3F"/>
          <w:w w:val="108"/>
          <w:lang w:bidi="ar-SA"/>
        </w:rPr>
        <w:t xml:space="preserve"> </w:t>
      </w:r>
      <w:r w:rsidRPr="009A662B">
        <w:rPr>
          <w:rFonts w:ascii="Arial" w:hAnsi="Arial" w:cs="Arial"/>
          <w:color w:val="3F3F3F"/>
          <w:w w:val="105"/>
          <w:lang w:bidi="ar-SA"/>
        </w:rPr>
        <w:t>upon</w:t>
      </w:r>
      <w:r w:rsidRPr="009A662B">
        <w:rPr>
          <w:rFonts w:ascii="Arial" w:hAnsi="Arial" w:cs="Arial"/>
          <w:color w:val="3F3F3F"/>
          <w:spacing w:val="24"/>
          <w:w w:val="105"/>
          <w:lang w:bidi="ar-SA"/>
        </w:rPr>
        <w:t xml:space="preserve"> </w:t>
      </w:r>
      <w:r w:rsidRPr="009A662B">
        <w:rPr>
          <w:rFonts w:ascii="Arial" w:hAnsi="Arial" w:cs="Arial"/>
          <w:color w:val="3F3F3F"/>
          <w:w w:val="105"/>
          <w:lang w:bidi="ar-SA"/>
        </w:rPr>
        <w:t>approval</w:t>
      </w:r>
      <w:r w:rsidRPr="009A662B">
        <w:rPr>
          <w:rFonts w:ascii="Arial" w:hAnsi="Arial" w:cs="Arial"/>
          <w:color w:val="3F3F3F"/>
          <w:spacing w:val="11"/>
          <w:w w:val="105"/>
          <w:lang w:bidi="ar-SA"/>
        </w:rPr>
        <w:t xml:space="preserve"> </w:t>
      </w:r>
      <w:r w:rsidRPr="009A662B">
        <w:rPr>
          <w:rFonts w:ascii="Arial" w:hAnsi="Arial" w:cs="Arial"/>
          <w:color w:val="3F3F3F"/>
          <w:w w:val="105"/>
          <w:lang w:bidi="ar-SA"/>
        </w:rPr>
        <w:t>from</w:t>
      </w:r>
      <w:r w:rsidRPr="009A662B">
        <w:rPr>
          <w:rFonts w:ascii="Arial" w:hAnsi="Arial" w:cs="Arial"/>
          <w:color w:val="3F3F3F"/>
          <w:spacing w:val="2"/>
          <w:w w:val="105"/>
          <w:lang w:bidi="ar-SA"/>
        </w:rPr>
        <w:t xml:space="preserve"> </w:t>
      </w:r>
      <w:r w:rsidRPr="009A662B">
        <w:rPr>
          <w:rFonts w:ascii="Arial" w:hAnsi="Arial" w:cs="Arial"/>
          <w:color w:val="3F3F3F"/>
          <w:w w:val="105"/>
          <w:lang w:bidi="ar-SA"/>
        </w:rPr>
        <w:t>the</w:t>
      </w:r>
      <w:r w:rsidRPr="009A662B">
        <w:rPr>
          <w:rFonts w:ascii="Arial" w:hAnsi="Arial" w:cs="Arial"/>
          <w:color w:val="3F3F3F"/>
          <w:spacing w:val="11"/>
          <w:w w:val="105"/>
          <w:lang w:bidi="ar-SA"/>
        </w:rPr>
        <w:t xml:space="preserve"> </w:t>
      </w:r>
      <w:r w:rsidRPr="009A662B">
        <w:rPr>
          <w:rFonts w:ascii="Arial" w:hAnsi="Arial" w:cs="Arial"/>
          <w:color w:val="3F3F3F"/>
          <w:spacing w:val="-3"/>
          <w:w w:val="105"/>
          <w:lang w:bidi="ar-SA"/>
        </w:rPr>
        <w:t>State.</w:t>
      </w:r>
    </w:p>
    <w:p w14:paraId="1F633F77" w14:textId="77777777" w:rsidR="00274295" w:rsidRDefault="00274295" w:rsidP="00274295">
      <w:pPr>
        <w:rPr>
          <w:rFonts w:ascii="Arial" w:hAnsi="Arial" w:cs="Arial"/>
          <w:bCs/>
        </w:rPr>
      </w:pPr>
    </w:p>
    <w:p w14:paraId="31250E4B" w14:textId="7985DC59" w:rsidR="00274295" w:rsidRDefault="00274295" w:rsidP="00274295">
      <w:pPr>
        <w:rPr>
          <w:rFonts w:ascii="Arial" w:hAnsi="Arial" w:cs="Arial"/>
          <w:bCs/>
        </w:rPr>
      </w:pPr>
      <w:r>
        <w:rPr>
          <w:rFonts w:ascii="Arial" w:hAnsi="Arial" w:cs="Arial"/>
          <w:bCs/>
        </w:rPr>
        <w:t>MINUTES</w:t>
      </w:r>
    </w:p>
    <w:p w14:paraId="75A21661" w14:textId="77777777" w:rsidR="00274295" w:rsidRPr="006968DE" w:rsidRDefault="00274295" w:rsidP="00274295">
      <w:pPr>
        <w:jc w:val="center"/>
        <w:rPr>
          <w:rFonts w:ascii="Arial" w:hAnsi="Arial" w:cs="Arial"/>
          <w:b/>
        </w:rPr>
      </w:pPr>
      <w:r w:rsidRPr="006968DE">
        <w:rPr>
          <w:rFonts w:ascii="Arial" w:hAnsi="Arial" w:cs="Arial"/>
          <w:b/>
        </w:rPr>
        <w:t>The board approved the minutes of June 19</w:t>
      </w:r>
      <w:r w:rsidRPr="006968DE">
        <w:rPr>
          <w:rFonts w:ascii="Arial" w:hAnsi="Arial" w:cs="Arial"/>
          <w:b/>
          <w:vertAlign w:val="superscript"/>
        </w:rPr>
        <w:t>th</w:t>
      </w:r>
      <w:r w:rsidRPr="006968DE">
        <w:rPr>
          <w:rFonts w:ascii="Arial" w:hAnsi="Arial" w:cs="Arial"/>
          <w:b/>
        </w:rPr>
        <w:t xml:space="preserve"> and June 30</w:t>
      </w:r>
      <w:r w:rsidRPr="006968DE">
        <w:rPr>
          <w:rFonts w:ascii="Arial" w:hAnsi="Arial" w:cs="Arial"/>
          <w:b/>
          <w:vertAlign w:val="superscript"/>
        </w:rPr>
        <w:t>th</w:t>
      </w:r>
      <w:r w:rsidRPr="006968DE">
        <w:rPr>
          <w:rFonts w:ascii="Arial" w:hAnsi="Arial" w:cs="Arial"/>
          <w:b/>
        </w:rPr>
        <w:t xml:space="preserve"> on a motion made by Trustee </w:t>
      </w:r>
      <w:proofErr w:type="spellStart"/>
      <w:r w:rsidRPr="006968DE">
        <w:rPr>
          <w:rFonts w:ascii="Arial" w:hAnsi="Arial" w:cs="Arial"/>
          <w:b/>
        </w:rPr>
        <w:t>Einach</w:t>
      </w:r>
      <w:proofErr w:type="spellEnd"/>
      <w:r w:rsidRPr="006968DE">
        <w:rPr>
          <w:rFonts w:ascii="Arial" w:hAnsi="Arial" w:cs="Arial"/>
          <w:b/>
        </w:rPr>
        <w:t>, seconded by Trustee Maras and was carried unanimously.</w:t>
      </w:r>
    </w:p>
    <w:p w14:paraId="66417DD9" w14:textId="77777777" w:rsidR="00274295" w:rsidRPr="00D81291" w:rsidRDefault="00274295" w:rsidP="00274295">
      <w:pPr>
        <w:rPr>
          <w:rFonts w:ascii="Arial" w:hAnsi="Arial" w:cs="Arial"/>
          <w:bCs/>
        </w:rPr>
      </w:pPr>
      <w:r>
        <w:rPr>
          <w:rFonts w:ascii="Arial" w:hAnsi="Arial" w:cs="Arial"/>
          <w:bCs/>
        </w:rPr>
        <w:t xml:space="preserve"> </w:t>
      </w:r>
    </w:p>
    <w:p w14:paraId="7770C448" w14:textId="77777777" w:rsidR="00656AB3" w:rsidRDefault="00656AB3" w:rsidP="00656AB3">
      <w:pPr>
        <w:rPr>
          <w:rFonts w:ascii="Arial" w:hAnsi="Arial" w:cs="Arial"/>
          <w:bCs/>
        </w:rPr>
      </w:pPr>
      <w:r w:rsidRPr="00656AB3">
        <w:rPr>
          <w:rFonts w:ascii="Arial" w:hAnsi="Arial" w:cs="Arial"/>
          <w:bCs/>
        </w:rPr>
        <w:t>APPOINT LIFETIME MEMBER</w:t>
      </w:r>
    </w:p>
    <w:p w14:paraId="068B1496" w14:textId="3055473F" w:rsidR="00656AB3" w:rsidRPr="00656AB3" w:rsidRDefault="00656AB3" w:rsidP="00656AB3">
      <w:pPr>
        <w:jc w:val="center"/>
        <w:rPr>
          <w:rFonts w:ascii="Arial" w:hAnsi="Arial" w:cs="Arial"/>
          <w:b/>
        </w:rPr>
      </w:pPr>
      <w:r>
        <w:rPr>
          <w:rFonts w:ascii="Arial" w:hAnsi="Arial" w:cs="Arial"/>
          <w:b/>
        </w:rPr>
        <w:t>Recreation Director Webster requested to approve an honorary member to the Recreation Commission to which t</w:t>
      </w:r>
      <w:r w:rsidRPr="00656AB3">
        <w:rPr>
          <w:rFonts w:ascii="Arial" w:hAnsi="Arial" w:cs="Arial"/>
          <w:b/>
        </w:rPr>
        <w:t>he board made a motion</w:t>
      </w:r>
      <w:r>
        <w:rPr>
          <w:rFonts w:ascii="Arial" w:hAnsi="Arial" w:cs="Arial"/>
          <w:b/>
        </w:rPr>
        <w:t xml:space="preserve"> by Trustee </w:t>
      </w:r>
      <w:proofErr w:type="spellStart"/>
      <w:r>
        <w:rPr>
          <w:rFonts w:ascii="Arial" w:hAnsi="Arial" w:cs="Arial"/>
          <w:b/>
        </w:rPr>
        <w:t>Freifeld</w:t>
      </w:r>
      <w:proofErr w:type="spellEnd"/>
      <w:r>
        <w:rPr>
          <w:rFonts w:ascii="Arial" w:hAnsi="Arial" w:cs="Arial"/>
          <w:b/>
        </w:rPr>
        <w:t xml:space="preserve">, seconded by Trustee </w:t>
      </w:r>
      <w:proofErr w:type="gramStart"/>
      <w:r>
        <w:rPr>
          <w:rFonts w:ascii="Arial" w:hAnsi="Arial" w:cs="Arial"/>
          <w:b/>
        </w:rPr>
        <w:t>Maras</w:t>
      </w:r>
      <w:proofErr w:type="gramEnd"/>
      <w:r>
        <w:rPr>
          <w:rFonts w:ascii="Arial" w:hAnsi="Arial" w:cs="Arial"/>
          <w:b/>
        </w:rPr>
        <w:t xml:space="preserve"> and was carried unanimously</w:t>
      </w:r>
      <w:r w:rsidRPr="00656AB3">
        <w:rPr>
          <w:rFonts w:ascii="Arial" w:hAnsi="Arial" w:cs="Arial"/>
          <w:b/>
        </w:rPr>
        <w:t xml:space="preserve"> to approve Stacy Holland as an Honorary Lifetime Member of the Recreation Commission.</w:t>
      </w:r>
    </w:p>
    <w:p w14:paraId="655BCD83" w14:textId="4C192ACF" w:rsidR="00DE3DB7" w:rsidRDefault="00DE3DB7" w:rsidP="003D0B7E">
      <w:pPr>
        <w:rPr>
          <w:rFonts w:ascii="Arial" w:hAnsi="Arial" w:cs="Arial"/>
          <w:b/>
        </w:rPr>
      </w:pPr>
      <w:r w:rsidRPr="00B057AB">
        <w:rPr>
          <w:rFonts w:ascii="Arial" w:hAnsi="Arial" w:cs="Arial"/>
          <w:b/>
        </w:rPr>
        <w:t>HISTORIAN</w:t>
      </w:r>
    </w:p>
    <w:p w14:paraId="7733EE9C" w14:textId="4B74FE8B" w:rsidR="00C74F76" w:rsidRPr="00BE337B" w:rsidRDefault="00BE337B" w:rsidP="003D0B7E">
      <w:pPr>
        <w:rPr>
          <w:rFonts w:ascii="Arial" w:hAnsi="Arial" w:cs="Arial"/>
          <w:bCs/>
        </w:rPr>
      </w:pPr>
      <w:r w:rsidRPr="00BE337B">
        <w:rPr>
          <w:rFonts w:ascii="Arial" w:hAnsi="Arial" w:cs="Arial"/>
          <w:bCs/>
        </w:rPr>
        <w:t xml:space="preserve">The Historian’s report was </w:t>
      </w:r>
      <w:r>
        <w:rPr>
          <w:rFonts w:ascii="Arial" w:hAnsi="Arial" w:cs="Arial"/>
          <w:bCs/>
        </w:rPr>
        <w:t xml:space="preserve">previously </w:t>
      </w:r>
      <w:r w:rsidRPr="00BE337B">
        <w:rPr>
          <w:rFonts w:ascii="Arial" w:hAnsi="Arial" w:cs="Arial"/>
          <w:bCs/>
        </w:rPr>
        <w:t>submitted to the board members.</w:t>
      </w:r>
    </w:p>
    <w:p w14:paraId="5C74D477" w14:textId="77777777" w:rsidR="00C74F76" w:rsidRPr="00BE337B" w:rsidRDefault="00C74F76" w:rsidP="003D0B7E">
      <w:pPr>
        <w:rPr>
          <w:rFonts w:ascii="Arial" w:hAnsi="Arial" w:cs="Arial"/>
          <w:bCs/>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74EBE9A8" w14:textId="011717CF" w:rsidR="00BE337B" w:rsidRPr="00BE337B" w:rsidRDefault="00BE337B" w:rsidP="003D0B7E">
      <w:pPr>
        <w:rPr>
          <w:rFonts w:ascii="Arial" w:hAnsi="Arial" w:cs="Arial"/>
          <w:bCs/>
        </w:rPr>
      </w:pPr>
      <w:r w:rsidRPr="00BE337B">
        <w:rPr>
          <w:rFonts w:ascii="Arial" w:hAnsi="Arial" w:cs="Arial"/>
          <w:bCs/>
        </w:rPr>
        <w:t>REPORT</w:t>
      </w:r>
    </w:p>
    <w:p w14:paraId="19235B0B" w14:textId="3AD1FD65" w:rsidR="00BE337B" w:rsidRDefault="00BE337B" w:rsidP="003D0B7E">
      <w:pPr>
        <w:rPr>
          <w:rFonts w:ascii="Arial" w:hAnsi="Arial" w:cs="Arial"/>
          <w:bCs/>
        </w:rPr>
      </w:pPr>
      <w:r w:rsidRPr="00BE337B">
        <w:rPr>
          <w:rFonts w:ascii="Arial" w:hAnsi="Arial" w:cs="Arial"/>
          <w:bCs/>
        </w:rPr>
        <w:t>Ed noted that the water main</w:t>
      </w:r>
      <w:r w:rsidR="00014E27">
        <w:rPr>
          <w:rFonts w:ascii="Arial" w:hAnsi="Arial" w:cs="Arial"/>
          <w:bCs/>
        </w:rPr>
        <w:t xml:space="preserve"> work</w:t>
      </w:r>
      <w:r w:rsidRPr="00BE337B">
        <w:rPr>
          <w:rFonts w:ascii="Arial" w:hAnsi="Arial" w:cs="Arial"/>
          <w:bCs/>
        </w:rPr>
        <w:t xml:space="preserve"> on McClurg had been completed</w:t>
      </w:r>
      <w:r>
        <w:rPr>
          <w:rFonts w:ascii="Arial" w:hAnsi="Arial" w:cs="Arial"/>
          <w:bCs/>
        </w:rPr>
        <w:t xml:space="preserve">.  </w:t>
      </w:r>
    </w:p>
    <w:p w14:paraId="3B7B4FDD" w14:textId="464D68E9" w:rsidR="00BE337B" w:rsidRPr="00BE337B" w:rsidRDefault="00BE337B" w:rsidP="00BE337B">
      <w:pPr>
        <w:jc w:val="center"/>
        <w:rPr>
          <w:rFonts w:ascii="Arial" w:hAnsi="Arial" w:cs="Arial"/>
          <w:b/>
        </w:rPr>
      </w:pPr>
      <w:r w:rsidRPr="00BE337B">
        <w:rPr>
          <w:rFonts w:ascii="Arial" w:hAnsi="Arial" w:cs="Arial"/>
          <w:b/>
        </w:rPr>
        <w:t xml:space="preserve">The board made a motion to approve the report by Trustee </w:t>
      </w:r>
      <w:proofErr w:type="spellStart"/>
      <w:r w:rsidRPr="00BE337B">
        <w:rPr>
          <w:rFonts w:ascii="Arial" w:hAnsi="Arial" w:cs="Arial"/>
          <w:b/>
        </w:rPr>
        <w:t>Einach</w:t>
      </w:r>
      <w:proofErr w:type="spellEnd"/>
      <w:r w:rsidRPr="00BE337B">
        <w:rPr>
          <w:rFonts w:ascii="Arial" w:hAnsi="Arial" w:cs="Arial"/>
          <w:b/>
        </w:rPr>
        <w:t xml:space="preserve">, seconded by Trustee </w:t>
      </w:r>
      <w:proofErr w:type="spellStart"/>
      <w:r w:rsidRPr="00BE337B">
        <w:rPr>
          <w:rFonts w:ascii="Arial" w:hAnsi="Arial" w:cs="Arial"/>
          <w:b/>
        </w:rPr>
        <w:t>Freifeld</w:t>
      </w:r>
      <w:proofErr w:type="spellEnd"/>
      <w:r w:rsidRPr="00BE337B">
        <w:rPr>
          <w:rFonts w:ascii="Arial" w:hAnsi="Arial" w:cs="Arial"/>
          <w:b/>
        </w:rPr>
        <w:t xml:space="preserve"> and was carried unanimously.</w:t>
      </w:r>
    </w:p>
    <w:p w14:paraId="7B8CCE2A" w14:textId="77777777" w:rsidR="00C74F76" w:rsidRPr="00271A89" w:rsidRDefault="00C74F76" w:rsidP="00DE536B">
      <w:pPr>
        <w:jc w:val="center"/>
        <w:rPr>
          <w:rFonts w:ascii="Arial" w:hAnsi="Arial" w:cs="Arial"/>
          <w:bCs/>
        </w:rPr>
      </w:pPr>
    </w:p>
    <w:p w14:paraId="019A5BA8" w14:textId="2B5507EE" w:rsidR="00271A89" w:rsidRDefault="00271A89" w:rsidP="003D0B7E">
      <w:pPr>
        <w:rPr>
          <w:rFonts w:ascii="Arial" w:hAnsi="Arial" w:cs="Arial"/>
          <w:b/>
        </w:rPr>
      </w:pPr>
      <w:r w:rsidRPr="00B057AB">
        <w:rPr>
          <w:rFonts w:ascii="Arial" w:hAnsi="Arial" w:cs="Arial"/>
          <w:b/>
        </w:rPr>
        <w:t>WATER &amp; SEWER DEPARTMENT</w:t>
      </w:r>
    </w:p>
    <w:p w14:paraId="34438E63" w14:textId="479330AA" w:rsidR="00BE337B" w:rsidRPr="00BE337B" w:rsidRDefault="00BE337B" w:rsidP="003D0B7E">
      <w:pPr>
        <w:rPr>
          <w:rFonts w:ascii="Arial" w:hAnsi="Arial" w:cs="Arial"/>
          <w:bCs/>
        </w:rPr>
      </w:pPr>
      <w:r w:rsidRPr="00BE337B">
        <w:rPr>
          <w:rFonts w:ascii="Arial" w:hAnsi="Arial" w:cs="Arial"/>
          <w:bCs/>
        </w:rPr>
        <w:t>DECLARE SURPLUS</w:t>
      </w:r>
    </w:p>
    <w:p w14:paraId="52D6139C" w14:textId="71206C03" w:rsidR="00BE337B" w:rsidRPr="00BE337B" w:rsidRDefault="00BE337B" w:rsidP="00BE337B">
      <w:pPr>
        <w:jc w:val="center"/>
        <w:rPr>
          <w:rFonts w:ascii="Arial" w:hAnsi="Arial" w:cs="Arial"/>
          <w:b/>
        </w:rPr>
      </w:pPr>
      <w:r>
        <w:rPr>
          <w:rFonts w:ascii="Arial" w:hAnsi="Arial" w:cs="Arial"/>
          <w:b/>
        </w:rPr>
        <w:t xml:space="preserve">The board made a motion by Trustee Maras, seconded by Trustee </w:t>
      </w:r>
      <w:proofErr w:type="spellStart"/>
      <w:proofErr w:type="gramStart"/>
      <w:r>
        <w:rPr>
          <w:rFonts w:ascii="Arial" w:hAnsi="Arial" w:cs="Arial"/>
          <w:b/>
        </w:rPr>
        <w:t>Einach</w:t>
      </w:r>
      <w:proofErr w:type="spellEnd"/>
      <w:proofErr w:type="gramEnd"/>
      <w:r>
        <w:rPr>
          <w:rFonts w:ascii="Arial" w:hAnsi="Arial" w:cs="Arial"/>
          <w:b/>
        </w:rPr>
        <w:t xml:space="preserve"> and was carried unanimously to approve to declare Ingersoll Rand Air Compressor as surplus for scrap.</w:t>
      </w:r>
    </w:p>
    <w:p w14:paraId="3585A8C0" w14:textId="63A7A9DF" w:rsidR="00271A89" w:rsidRDefault="00271A89" w:rsidP="00BE337B">
      <w:pPr>
        <w:rPr>
          <w:rFonts w:ascii="Arial" w:hAnsi="Arial" w:cs="Arial"/>
          <w:bCs/>
        </w:rPr>
      </w:pPr>
    </w:p>
    <w:p w14:paraId="413B44A7" w14:textId="203E23A1" w:rsidR="00BE337B" w:rsidRDefault="00BE337B" w:rsidP="00BE337B">
      <w:pPr>
        <w:rPr>
          <w:rFonts w:ascii="Arial" w:hAnsi="Arial" w:cs="Arial"/>
          <w:bCs/>
        </w:rPr>
      </w:pPr>
      <w:r>
        <w:rPr>
          <w:rFonts w:ascii="Arial" w:hAnsi="Arial" w:cs="Arial"/>
          <w:bCs/>
        </w:rPr>
        <w:t>REQUEST EXECUTIVE SESSION/PERSONNEL</w:t>
      </w:r>
    </w:p>
    <w:p w14:paraId="3DEC473D" w14:textId="77777777" w:rsidR="00BE337B" w:rsidRPr="00271A89" w:rsidRDefault="00BE337B" w:rsidP="00BE337B">
      <w:pPr>
        <w:rPr>
          <w:rFonts w:ascii="Arial" w:hAnsi="Arial" w:cs="Arial"/>
          <w:bCs/>
        </w:rPr>
      </w:pPr>
    </w:p>
    <w:p w14:paraId="322CC98C" w14:textId="2F6F37FB" w:rsidR="00271A89" w:rsidRPr="00B057AB" w:rsidRDefault="00271A89" w:rsidP="003D0B7E">
      <w:pPr>
        <w:rPr>
          <w:rFonts w:ascii="Arial" w:hAnsi="Arial" w:cs="Arial"/>
          <w:b/>
        </w:rPr>
      </w:pPr>
      <w:r w:rsidRPr="00B057AB">
        <w:rPr>
          <w:rFonts w:ascii="Arial" w:hAnsi="Arial" w:cs="Arial"/>
          <w:b/>
        </w:rPr>
        <w:t>ELECTRIC DEPARTMENT</w:t>
      </w:r>
    </w:p>
    <w:p w14:paraId="58C377F1" w14:textId="1FC9B9A2" w:rsidR="00271A89" w:rsidRDefault="00BE337B" w:rsidP="003D0B7E">
      <w:pPr>
        <w:rPr>
          <w:rFonts w:ascii="Arial" w:hAnsi="Arial" w:cs="Arial"/>
          <w:bCs/>
        </w:rPr>
      </w:pPr>
      <w:r>
        <w:rPr>
          <w:rFonts w:ascii="Arial" w:hAnsi="Arial" w:cs="Arial"/>
          <w:bCs/>
        </w:rPr>
        <w:t>BID APPROVAL</w:t>
      </w:r>
      <w:r w:rsidR="00443280">
        <w:rPr>
          <w:rFonts w:ascii="Arial" w:hAnsi="Arial" w:cs="Arial"/>
          <w:bCs/>
        </w:rPr>
        <w:t xml:space="preserve"> SUBSTATION REPLACEMENT</w:t>
      </w:r>
    </w:p>
    <w:p w14:paraId="1B9EC6B4" w14:textId="3C8A7E81" w:rsidR="00BE337B" w:rsidRDefault="00BE337B" w:rsidP="00EC155B">
      <w:pPr>
        <w:jc w:val="center"/>
        <w:rPr>
          <w:rFonts w:ascii="Arial" w:hAnsi="Arial" w:cs="Arial"/>
          <w:b/>
        </w:rPr>
      </w:pPr>
      <w:r w:rsidRPr="00EC155B">
        <w:rPr>
          <w:rFonts w:ascii="Arial" w:hAnsi="Arial" w:cs="Arial"/>
          <w:b/>
        </w:rPr>
        <w:t xml:space="preserve">The board made a motion by Trustee </w:t>
      </w:r>
      <w:proofErr w:type="spellStart"/>
      <w:r w:rsidRPr="00EC155B">
        <w:rPr>
          <w:rFonts w:ascii="Arial" w:hAnsi="Arial" w:cs="Arial"/>
          <w:b/>
        </w:rPr>
        <w:t>Einach</w:t>
      </w:r>
      <w:proofErr w:type="spellEnd"/>
      <w:r w:rsidRPr="00EC155B">
        <w:rPr>
          <w:rFonts w:ascii="Arial" w:hAnsi="Arial" w:cs="Arial"/>
          <w:b/>
        </w:rPr>
        <w:t xml:space="preserve">, seconded by Trustee </w:t>
      </w:r>
      <w:proofErr w:type="spellStart"/>
      <w:proofErr w:type="gramStart"/>
      <w:r w:rsidRPr="00EC155B">
        <w:rPr>
          <w:rFonts w:ascii="Arial" w:hAnsi="Arial" w:cs="Arial"/>
          <w:b/>
        </w:rPr>
        <w:t>Freifeld</w:t>
      </w:r>
      <w:proofErr w:type="spellEnd"/>
      <w:proofErr w:type="gramEnd"/>
      <w:r w:rsidRPr="00EC155B">
        <w:rPr>
          <w:rFonts w:ascii="Arial" w:hAnsi="Arial" w:cs="Arial"/>
          <w:b/>
        </w:rPr>
        <w:t xml:space="preserve"> and was carried unanimously to approve the Portage Substation A-Frame Structure Foundation</w:t>
      </w:r>
      <w:r>
        <w:rPr>
          <w:rFonts w:ascii="Arial" w:hAnsi="Arial" w:cs="Arial"/>
          <w:bCs/>
        </w:rPr>
        <w:t xml:space="preserve"> </w:t>
      </w:r>
      <w:r w:rsidRPr="00EC155B">
        <w:rPr>
          <w:rFonts w:ascii="Arial" w:hAnsi="Arial" w:cs="Arial"/>
          <w:b/>
        </w:rPr>
        <w:t>Replacement Bid to Ledge Creek Development at $66,450. Other Bids received were as follows:</w:t>
      </w:r>
    </w:p>
    <w:p w14:paraId="2BDC7DE0" w14:textId="77777777" w:rsidR="00EC155B" w:rsidRPr="00EC155B" w:rsidRDefault="00EC155B" w:rsidP="00EC155B">
      <w:pPr>
        <w:jc w:val="center"/>
        <w:rPr>
          <w:rFonts w:ascii="Arial" w:hAnsi="Arial" w:cs="Arial"/>
          <w:b/>
        </w:rPr>
      </w:pPr>
    </w:p>
    <w:p w14:paraId="20032649" w14:textId="73524E33" w:rsidR="00AB448E" w:rsidRDefault="00EC155B" w:rsidP="00EC155B">
      <w:pPr>
        <w:ind w:left="2160" w:firstLine="720"/>
        <w:rPr>
          <w:rFonts w:ascii="Arial" w:hAnsi="Arial" w:cs="Arial"/>
          <w:bCs/>
        </w:rPr>
      </w:pPr>
      <w:r>
        <w:rPr>
          <w:rFonts w:ascii="Arial" w:hAnsi="Arial" w:cs="Arial"/>
          <w:bCs/>
        </w:rPr>
        <w:t>H&amp;K Services</w:t>
      </w:r>
      <w:r>
        <w:rPr>
          <w:rFonts w:ascii="Arial" w:hAnsi="Arial" w:cs="Arial"/>
          <w:bCs/>
        </w:rPr>
        <w:tab/>
        <w:t>$118,640.00</w:t>
      </w:r>
    </w:p>
    <w:p w14:paraId="03B423FE" w14:textId="368A4435" w:rsidR="00EC155B" w:rsidRDefault="00EC155B" w:rsidP="00EC155B">
      <w:pPr>
        <w:ind w:left="2160" w:firstLine="720"/>
        <w:rPr>
          <w:rFonts w:ascii="Arial" w:hAnsi="Arial" w:cs="Arial"/>
          <w:bCs/>
        </w:rPr>
      </w:pPr>
      <w:r>
        <w:rPr>
          <w:rFonts w:ascii="Arial" w:hAnsi="Arial" w:cs="Arial"/>
          <w:bCs/>
        </w:rPr>
        <w:t>C&amp;R Construction    $104,475.00</w:t>
      </w:r>
    </w:p>
    <w:p w14:paraId="21F1B898" w14:textId="77777777" w:rsidR="00443280" w:rsidRDefault="00443280" w:rsidP="00443280">
      <w:pPr>
        <w:jc w:val="both"/>
        <w:rPr>
          <w:rFonts w:ascii="Arial" w:hAnsi="Arial" w:cs="Arial"/>
          <w:bCs/>
        </w:rPr>
      </w:pPr>
    </w:p>
    <w:p w14:paraId="256B310B" w14:textId="44B65543" w:rsidR="00443280" w:rsidRPr="00443280" w:rsidRDefault="00443280" w:rsidP="00443280">
      <w:pPr>
        <w:jc w:val="both"/>
        <w:rPr>
          <w:rFonts w:ascii="Arial" w:hAnsi="Arial" w:cs="Arial"/>
          <w:bCs/>
        </w:rPr>
      </w:pPr>
      <w:r w:rsidRPr="00443280">
        <w:rPr>
          <w:rFonts w:ascii="Arial" w:hAnsi="Arial" w:cs="Arial"/>
          <w:bCs/>
        </w:rPr>
        <w:t>POLE BID</w:t>
      </w:r>
    </w:p>
    <w:p w14:paraId="619818C9" w14:textId="64B703FD" w:rsidR="00443280" w:rsidRDefault="00F704D0" w:rsidP="003D0B7E">
      <w:pPr>
        <w:rPr>
          <w:rFonts w:ascii="Arial" w:hAnsi="Arial" w:cs="Arial"/>
          <w:bCs/>
        </w:rPr>
      </w:pPr>
      <w:r>
        <w:rPr>
          <w:rFonts w:ascii="Arial" w:hAnsi="Arial" w:cs="Arial"/>
          <w:bCs/>
        </w:rPr>
        <w:t xml:space="preserve">Of the four quotes requested, two were received, along with documentation verifying attempts to receive additional quotes required. </w:t>
      </w:r>
      <w:r w:rsidR="00F6532C">
        <w:rPr>
          <w:rFonts w:ascii="Arial" w:hAnsi="Arial" w:cs="Arial"/>
          <w:bCs/>
        </w:rPr>
        <w:t xml:space="preserve">The other </w:t>
      </w:r>
      <w:r w:rsidR="000860CC">
        <w:rPr>
          <w:rFonts w:ascii="Arial" w:hAnsi="Arial" w:cs="Arial"/>
          <w:bCs/>
        </w:rPr>
        <w:t>Bid received is as follows:</w:t>
      </w:r>
    </w:p>
    <w:p w14:paraId="4B8CF8A7" w14:textId="067E6322" w:rsidR="000860CC" w:rsidRDefault="000860CC" w:rsidP="00F6532C">
      <w:pPr>
        <w:ind w:left="720" w:firstLine="720"/>
        <w:rPr>
          <w:rFonts w:ascii="Arial" w:hAnsi="Arial" w:cs="Arial"/>
          <w:bCs/>
        </w:rPr>
      </w:pPr>
      <w:r>
        <w:rPr>
          <w:rFonts w:ascii="Arial" w:hAnsi="Arial" w:cs="Arial"/>
          <w:bCs/>
        </w:rPr>
        <w:t>Matagorda Island, Inc. in the amount of $19,399.00.</w:t>
      </w:r>
    </w:p>
    <w:p w14:paraId="430ACBD8" w14:textId="77777777" w:rsidR="00F6532C" w:rsidRDefault="00F6532C" w:rsidP="00F6532C">
      <w:pPr>
        <w:ind w:left="720" w:firstLine="720"/>
        <w:rPr>
          <w:rFonts w:ascii="Arial" w:hAnsi="Arial" w:cs="Arial"/>
          <w:bCs/>
        </w:rPr>
      </w:pPr>
    </w:p>
    <w:p w14:paraId="0CE1D5AC" w14:textId="5AA74765" w:rsidR="00F704D0" w:rsidRDefault="00F704D0" w:rsidP="003D0B7E">
      <w:pPr>
        <w:rPr>
          <w:rFonts w:ascii="Arial" w:hAnsi="Arial" w:cs="Arial"/>
          <w:bCs/>
        </w:rPr>
      </w:pPr>
      <w:r>
        <w:rPr>
          <w:rFonts w:ascii="Arial" w:hAnsi="Arial" w:cs="Arial"/>
          <w:bCs/>
        </w:rPr>
        <w:t xml:space="preserve">Request board approval </w:t>
      </w:r>
      <w:r w:rsidR="00F6532C">
        <w:rPr>
          <w:rFonts w:ascii="Arial" w:hAnsi="Arial" w:cs="Arial"/>
          <w:bCs/>
        </w:rPr>
        <w:t>for</w:t>
      </w:r>
      <w:r>
        <w:rPr>
          <w:rFonts w:ascii="Arial" w:hAnsi="Arial" w:cs="Arial"/>
          <w:bCs/>
        </w:rPr>
        <w:t xml:space="preserve"> Stella Jones even though it is quoted </w:t>
      </w:r>
      <w:r w:rsidR="00F6532C">
        <w:rPr>
          <w:rFonts w:ascii="Arial" w:hAnsi="Arial" w:cs="Arial"/>
          <w:bCs/>
        </w:rPr>
        <w:t xml:space="preserve">$414.10 </w:t>
      </w:r>
      <w:r>
        <w:rPr>
          <w:rFonts w:ascii="Arial" w:hAnsi="Arial" w:cs="Arial"/>
          <w:bCs/>
        </w:rPr>
        <w:t>higher</w:t>
      </w:r>
      <w:r w:rsidR="00F6532C">
        <w:rPr>
          <w:rFonts w:ascii="Arial" w:hAnsi="Arial" w:cs="Arial"/>
          <w:bCs/>
        </w:rPr>
        <w:t xml:space="preserve"> in the amount of $19,813.10 due to the following reasons:</w:t>
      </w:r>
    </w:p>
    <w:p w14:paraId="46978C11" w14:textId="6AFA6E1C" w:rsidR="00F6532C" w:rsidRPr="00F6532C" w:rsidRDefault="00F6532C" w:rsidP="001E4346">
      <w:pPr>
        <w:numPr>
          <w:ilvl w:val="0"/>
          <w:numId w:val="1"/>
        </w:numPr>
        <w:shd w:val="clear" w:color="auto" w:fill="FFFFFF"/>
        <w:spacing w:before="100" w:beforeAutospacing="1" w:after="100" w:afterAutospacing="1"/>
        <w:ind w:left="945"/>
        <w:rPr>
          <w:rFonts w:ascii="Arial" w:eastAsia="Times New Roman" w:hAnsi="Arial" w:cs="Arial"/>
          <w:color w:val="222222"/>
          <w:lang w:bidi="ar-SA"/>
        </w:rPr>
      </w:pPr>
      <w:r w:rsidRPr="00F6532C">
        <w:rPr>
          <w:rFonts w:ascii="Arial" w:eastAsia="Times New Roman" w:hAnsi="Arial" w:cs="Arial"/>
          <w:color w:val="222222"/>
          <w:lang w:bidi="ar-SA"/>
        </w:rPr>
        <w:t>Lead time for Stella Jones is only 2 weeks instead of 8 weeks for Matagorda</w:t>
      </w:r>
      <w:r>
        <w:rPr>
          <w:rFonts w:ascii="Arial" w:eastAsia="Times New Roman" w:hAnsi="Arial" w:cs="Arial"/>
          <w:color w:val="222222"/>
          <w:lang w:bidi="ar-SA"/>
        </w:rPr>
        <w:t xml:space="preserve"> </w:t>
      </w:r>
      <w:proofErr w:type="gramStart"/>
      <w:r w:rsidRPr="00F6532C">
        <w:rPr>
          <w:rFonts w:ascii="Arial" w:eastAsia="Times New Roman" w:hAnsi="Arial" w:cs="Arial"/>
          <w:color w:val="222222"/>
          <w:lang w:bidi="ar-SA"/>
        </w:rPr>
        <w:t>Island;</w:t>
      </w:r>
      <w:proofErr w:type="gramEnd"/>
    </w:p>
    <w:p w14:paraId="3EE54D54" w14:textId="77777777" w:rsidR="00F6532C" w:rsidRPr="00F6532C" w:rsidRDefault="00F6532C" w:rsidP="00F6532C">
      <w:pPr>
        <w:numPr>
          <w:ilvl w:val="0"/>
          <w:numId w:val="1"/>
        </w:numPr>
        <w:shd w:val="clear" w:color="auto" w:fill="FFFFFF"/>
        <w:spacing w:before="100" w:beforeAutospacing="1" w:after="100" w:afterAutospacing="1"/>
        <w:ind w:left="945"/>
        <w:rPr>
          <w:rFonts w:ascii="Arial" w:eastAsia="Times New Roman" w:hAnsi="Arial" w:cs="Arial"/>
          <w:color w:val="222222"/>
          <w:lang w:bidi="ar-SA"/>
        </w:rPr>
      </w:pPr>
      <w:r w:rsidRPr="00F6532C">
        <w:rPr>
          <w:rFonts w:ascii="Arial" w:eastAsia="Times New Roman" w:hAnsi="Arial" w:cs="Arial"/>
          <w:color w:val="222222"/>
          <w:lang w:bidi="ar-SA"/>
        </w:rPr>
        <w:t xml:space="preserve">Stella Jones provides a self-unloading truck and Matagorda Island does </w:t>
      </w:r>
      <w:proofErr w:type="gramStart"/>
      <w:r w:rsidRPr="00F6532C">
        <w:rPr>
          <w:rFonts w:ascii="Arial" w:eastAsia="Times New Roman" w:hAnsi="Arial" w:cs="Arial"/>
          <w:color w:val="222222"/>
          <w:lang w:bidi="ar-SA"/>
        </w:rPr>
        <w:t>not;</w:t>
      </w:r>
      <w:proofErr w:type="gramEnd"/>
    </w:p>
    <w:p w14:paraId="7DD47198" w14:textId="77777777" w:rsidR="00F6532C" w:rsidRPr="00F6532C" w:rsidRDefault="00F6532C" w:rsidP="00F6532C">
      <w:pPr>
        <w:numPr>
          <w:ilvl w:val="0"/>
          <w:numId w:val="1"/>
        </w:numPr>
        <w:shd w:val="clear" w:color="auto" w:fill="FFFFFF"/>
        <w:spacing w:before="100" w:beforeAutospacing="1" w:after="100" w:afterAutospacing="1"/>
        <w:ind w:left="945"/>
        <w:rPr>
          <w:rFonts w:ascii="Arial" w:eastAsia="Times New Roman" w:hAnsi="Arial" w:cs="Arial"/>
          <w:color w:val="222222"/>
          <w:lang w:bidi="ar-SA"/>
        </w:rPr>
      </w:pPr>
      <w:r w:rsidRPr="00F6532C">
        <w:rPr>
          <w:rFonts w:ascii="Arial" w:eastAsia="Times New Roman" w:hAnsi="Arial" w:cs="Arial"/>
          <w:color w:val="222222"/>
          <w:lang w:bidi="ar-SA"/>
        </w:rPr>
        <w:t>Stella Jones is providing CL2 35' poles which are of higher quality than the CL3 quoted by Matagorda Island; and</w:t>
      </w:r>
    </w:p>
    <w:p w14:paraId="5A16CB81" w14:textId="77777777" w:rsidR="00F6532C" w:rsidRDefault="00F6532C" w:rsidP="00F6532C">
      <w:pPr>
        <w:numPr>
          <w:ilvl w:val="0"/>
          <w:numId w:val="1"/>
        </w:numPr>
        <w:shd w:val="clear" w:color="auto" w:fill="FFFFFF"/>
        <w:spacing w:before="100" w:beforeAutospacing="1" w:after="100" w:afterAutospacing="1"/>
        <w:ind w:left="945"/>
        <w:rPr>
          <w:rFonts w:ascii="Arial" w:eastAsia="Times New Roman" w:hAnsi="Arial" w:cs="Arial"/>
          <w:color w:val="222222"/>
          <w:lang w:bidi="ar-SA"/>
        </w:rPr>
      </w:pPr>
      <w:r w:rsidRPr="00F6532C">
        <w:rPr>
          <w:rFonts w:ascii="Arial" w:eastAsia="Times New Roman" w:hAnsi="Arial" w:cs="Arial"/>
          <w:color w:val="222222"/>
          <w:lang w:bidi="ar-SA"/>
        </w:rPr>
        <w:t>The quantity quoted by Matagorda Island is an estimate and Stella Jones can guarantee that the number quoted will be received.</w:t>
      </w:r>
    </w:p>
    <w:p w14:paraId="1E6F5DFF" w14:textId="5977C539" w:rsidR="00F6532C" w:rsidRPr="00F6532C" w:rsidRDefault="00F6532C" w:rsidP="00F6532C">
      <w:pPr>
        <w:shd w:val="clear" w:color="auto" w:fill="FFFFFF"/>
        <w:spacing w:before="100" w:beforeAutospacing="1" w:after="100" w:afterAutospacing="1"/>
        <w:ind w:left="945"/>
        <w:jc w:val="center"/>
        <w:rPr>
          <w:rFonts w:ascii="Arial" w:eastAsia="Times New Roman" w:hAnsi="Arial" w:cs="Arial"/>
          <w:b/>
          <w:bCs/>
          <w:color w:val="222222"/>
          <w:lang w:bidi="ar-SA"/>
        </w:rPr>
      </w:pPr>
      <w:r w:rsidRPr="00F6532C">
        <w:rPr>
          <w:rFonts w:ascii="Arial" w:eastAsia="Times New Roman" w:hAnsi="Arial" w:cs="Arial"/>
          <w:b/>
          <w:bCs/>
          <w:color w:val="222222"/>
          <w:lang w:bidi="ar-SA"/>
        </w:rPr>
        <w:t xml:space="preserve">The board made a motion by Trustee </w:t>
      </w:r>
      <w:proofErr w:type="spellStart"/>
      <w:r>
        <w:rPr>
          <w:rFonts w:ascii="Arial" w:eastAsia="Times New Roman" w:hAnsi="Arial" w:cs="Arial"/>
          <w:b/>
          <w:bCs/>
          <w:color w:val="222222"/>
          <w:lang w:bidi="ar-SA"/>
        </w:rPr>
        <w:t>Einach</w:t>
      </w:r>
      <w:proofErr w:type="spellEnd"/>
      <w:r>
        <w:rPr>
          <w:rFonts w:ascii="Arial" w:eastAsia="Times New Roman" w:hAnsi="Arial" w:cs="Arial"/>
          <w:b/>
          <w:bCs/>
          <w:color w:val="222222"/>
          <w:lang w:bidi="ar-SA"/>
        </w:rPr>
        <w:t>,</w:t>
      </w:r>
      <w:r w:rsidRPr="00F6532C">
        <w:rPr>
          <w:rFonts w:ascii="Arial" w:eastAsia="Times New Roman" w:hAnsi="Arial" w:cs="Arial"/>
          <w:b/>
          <w:bCs/>
          <w:color w:val="222222"/>
          <w:lang w:bidi="ar-SA"/>
        </w:rPr>
        <w:t xml:space="preserve"> seconded by Trustee </w:t>
      </w:r>
      <w:proofErr w:type="spellStart"/>
      <w:proofErr w:type="gramStart"/>
      <w:r>
        <w:rPr>
          <w:rFonts w:ascii="Arial" w:eastAsia="Times New Roman" w:hAnsi="Arial" w:cs="Arial"/>
          <w:b/>
          <w:bCs/>
          <w:color w:val="222222"/>
          <w:lang w:bidi="ar-SA"/>
        </w:rPr>
        <w:t>Freifeld</w:t>
      </w:r>
      <w:proofErr w:type="spellEnd"/>
      <w:proofErr w:type="gramEnd"/>
      <w:r>
        <w:rPr>
          <w:rFonts w:ascii="Arial" w:eastAsia="Times New Roman" w:hAnsi="Arial" w:cs="Arial"/>
          <w:b/>
          <w:bCs/>
          <w:color w:val="222222"/>
          <w:lang w:bidi="ar-SA"/>
        </w:rPr>
        <w:t xml:space="preserve"> </w:t>
      </w:r>
      <w:r w:rsidRPr="00F6532C">
        <w:rPr>
          <w:rFonts w:ascii="Arial" w:eastAsia="Times New Roman" w:hAnsi="Arial" w:cs="Arial"/>
          <w:b/>
          <w:bCs/>
          <w:color w:val="222222"/>
          <w:lang w:bidi="ar-SA"/>
        </w:rPr>
        <w:t>and was carried unanimously to approve</w:t>
      </w:r>
      <w:r>
        <w:rPr>
          <w:rFonts w:ascii="Arial" w:eastAsia="Times New Roman" w:hAnsi="Arial" w:cs="Arial"/>
          <w:b/>
          <w:bCs/>
          <w:color w:val="222222"/>
          <w:lang w:bidi="ar-SA"/>
        </w:rPr>
        <w:t xml:space="preserve"> placing the </w:t>
      </w:r>
      <w:r w:rsidRPr="00F6532C">
        <w:rPr>
          <w:rFonts w:ascii="Arial" w:eastAsia="Times New Roman" w:hAnsi="Arial" w:cs="Arial"/>
          <w:b/>
          <w:bCs/>
          <w:color w:val="222222"/>
          <w:lang w:bidi="ar-SA"/>
        </w:rPr>
        <w:t>order</w:t>
      </w:r>
      <w:r>
        <w:rPr>
          <w:rFonts w:ascii="Arial" w:eastAsia="Times New Roman" w:hAnsi="Arial" w:cs="Arial"/>
          <w:b/>
          <w:bCs/>
          <w:color w:val="222222"/>
          <w:lang w:bidi="ar-SA"/>
        </w:rPr>
        <w:t xml:space="preserve"> for</w:t>
      </w:r>
      <w:r w:rsidRPr="00F6532C">
        <w:rPr>
          <w:rFonts w:ascii="Arial" w:eastAsia="Times New Roman" w:hAnsi="Arial" w:cs="Arial"/>
          <w:b/>
          <w:bCs/>
          <w:color w:val="222222"/>
          <w:lang w:bidi="ar-SA"/>
        </w:rPr>
        <w:t xml:space="preserve"> the poles from Stella Jones in the amount of $19,813.10.</w:t>
      </w:r>
    </w:p>
    <w:p w14:paraId="4776134C" w14:textId="4600A037" w:rsidR="00AB448E" w:rsidRDefault="00F6532C" w:rsidP="003D0B7E">
      <w:pPr>
        <w:rPr>
          <w:rFonts w:ascii="Arial" w:hAnsi="Arial" w:cs="Arial"/>
          <w:bCs/>
        </w:rPr>
      </w:pPr>
      <w:r>
        <w:rPr>
          <w:rFonts w:ascii="Arial" w:hAnsi="Arial" w:cs="Arial"/>
          <w:bCs/>
        </w:rPr>
        <w:t>D</w:t>
      </w:r>
      <w:r w:rsidR="00EC155B">
        <w:rPr>
          <w:rFonts w:ascii="Arial" w:hAnsi="Arial" w:cs="Arial"/>
          <w:bCs/>
        </w:rPr>
        <w:t xml:space="preserve">ECLARE </w:t>
      </w:r>
      <w:r w:rsidR="00D26163">
        <w:rPr>
          <w:rFonts w:ascii="Arial" w:hAnsi="Arial" w:cs="Arial"/>
          <w:bCs/>
        </w:rPr>
        <w:t xml:space="preserve">TRIMBLE HANDHELD GPS AS </w:t>
      </w:r>
      <w:r w:rsidR="00EC155B">
        <w:rPr>
          <w:rFonts w:ascii="Arial" w:hAnsi="Arial" w:cs="Arial"/>
          <w:bCs/>
        </w:rPr>
        <w:t>SURPLUS</w:t>
      </w:r>
    </w:p>
    <w:p w14:paraId="6F0F7CD6" w14:textId="1B85A13B" w:rsidR="00EC155B" w:rsidRDefault="00EC155B" w:rsidP="00EC155B">
      <w:pPr>
        <w:jc w:val="center"/>
        <w:rPr>
          <w:rFonts w:ascii="Arial" w:hAnsi="Arial" w:cs="Arial"/>
          <w:bCs/>
        </w:rPr>
      </w:pPr>
      <w:r w:rsidRPr="00EC155B">
        <w:rPr>
          <w:rFonts w:ascii="Arial" w:hAnsi="Arial" w:cs="Arial"/>
          <w:b/>
        </w:rPr>
        <w:t xml:space="preserve">The board made a motion by Trustee </w:t>
      </w:r>
      <w:proofErr w:type="spellStart"/>
      <w:r w:rsidRPr="00EC155B">
        <w:rPr>
          <w:rFonts w:ascii="Arial" w:hAnsi="Arial" w:cs="Arial"/>
          <w:b/>
        </w:rPr>
        <w:t>Einach</w:t>
      </w:r>
      <w:proofErr w:type="spellEnd"/>
      <w:r w:rsidRPr="00EC155B">
        <w:rPr>
          <w:rFonts w:ascii="Arial" w:hAnsi="Arial" w:cs="Arial"/>
          <w:b/>
        </w:rPr>
        <w:t xml:space="preserve">, seconded by Trustee </w:t>
      </w:r>
      <w:proofErr w:type="spellStart"/>
      <w:proofErr w:type="gramStart"/>
      <w:r w:rsidRPr="00EC155B">
        <w:rPr>
          <w:rFonts w:ascii="Arial" w:hAnsi="Arial" w:cs="Arial"/>
          <w:b/>
        </w:rPr>
        <w:t>F</w:t>
      </w:r>
      <w:r>
        <w:rPr>
          <w:rFonts w:ascii="Arial" w:hAnsi="Arial" w:cs="Arial"/>
          <w:b/>
        </w:rPr>
        <w:t>r</w:t>
      </w:r>
      <w:r w:rsidRPr="00EC155B">
        <w:rPr>
          <w:rFonts w:ascii="Arial" w:hAnsi="Arial" w:cs="Arial"/>
          <w:b/>
        </w:rPr>
        <w:t>eifeld</w:t>
      </w:r>
      <w:proofErr w:type="spellEnd"/>
      <w:proofErr w:type="gramEnd"/>
      <w:r w:rsidRPr="00EC155B">
        <w:rPr>
          <w:rFonts w:ascii="Arial" w:hAnsi="Arial" w:cs="Arial"/>
          <w:b/>
        </w:rPr>
        <w:t xml:space="preserve"> and was carried unanimously to declare </w:t>
      </w:r>
      <w:r>
        <w:rPr>
          <w:rFonts w:ascii="Arial" w:hAnsi="Arial" w:cs="Arial"/>
          <w:b/>
        </w:rPr>
        <w:t xml:space="preserve">the </w:t>
      </w:r>
      <w:r w:rsidRPr="00EC155B">
        <w:rPr>
          <w:rFonts w:ascii="Arial" w:hAnsi="Arial" w:cs="Arial"/>
          <w:b/>
        </w:rPr>
        <w:t>Trimble handheld GPS unit as surplus.</w:t>
      </w:r>
    </w:p>
    <w:p w14:paraId="064D5F95" w14:textId="77777777" w:rsidR="00EC155B" w:rsidRDefault="00EC155B" w:rsidP="003D0B7E">
      <w:pPr>
        <w:rPr>
          <w:rFonts w:ascii="Arial" w:hAnsi="Arial" w:cs="Arial"/>
          <w:b/>
        </w:rPr>
      </w:pPr>
    </w:p>
    <w:p w14:paraId="0AAC2EF3" w14:textId="61588D27" w:rsidR="00271A89" w:rsidRDefault="00271A89" w:rsidP="003D0B7E">
      <w:pPr>
        <w:rPr>
          <w:rFonts w:ascii="Arial" w:hAnsi="Arial" w:cs="Arial"/>
          <w:b/>
        </w:rPr>
      </w:pPr>
      <w:r w:rsidRPr="00B057AB">
        <w:rPr>
          <w:rFonts w:ascii="Arial" w:hAnsi="Arial" w:cs="Arial"/>
          <w:b/>
        </w:rPr>
        <w:t>TREASURER</w:t>
      </w:r>
    </w:p>
    <w:p w14:paraId="07360819" w14:textId="218F26E7" w:rsidR="00EC155B" w:rsidRPr="00C87C87" w:rsidRDefault="00C87C87" w:rsidP="003D0B7E">
      <w:pPr>
        <w:rPr>
          <w:rFonts w:ascii="Arial" w:hAnsi="Arial" w:cs="Arial"/>
          <w:bCs/>
        </w:rPr>
      </w:pPr>
      <w:r w:rsidRPr="00C87C87">
        <w:rPr>
          <w:rFonts w:ascii="Arial" w:hAnsi="Arial" w:cs="Arial"/>
          <w:bCs/>
        </w:rPr>
        <w:t>REVENUE &amp; EXPENSE REPORTS</w:t>
      </w:r>
    </w:p>
    <w:p w14:paraId="46F7FEB6" w14:textId="34CB50CB" w:rsidR="00C87C87" w:rsidRDefault="00C87C87" w:rsidP="00C87C87">
      <w:pPr>
        <w:jc w:val="center"/>
        <w:rPr>
          <w:rFonts w:ascii="Arial" w:hAnsi="Arial" w:cs="Arial"/>
          <w:b/>
        </w:rPr>
      </w:pPr>
      <w:r>
        <w:rPr>
          <w:rFonts w:ascii="Arial" w:hAnsi="Arial" w:cs="Arial"/>
          <w:b/>
        </w:rPr>
        <w:t xml:space="preserve">The Board made a motion by Trustee Maras, seconded by Trustee </w:t>
      </w:r>
      <w:proofErr w:type="spellStart"/>
      <w:proofErr w:type="gramStart"/>
      <w:r>
        <w:rPr>
          <w:rFonts w:ascii="Arial" w:hAnsi="Arial" w:cs="Arial"/>
          <w:b/>
        </w:rPr>
        <w:t>Freifeld</w:t>
      </w:r>
      <w:proofErr w:type="spellEnd"/>
      <w:proofErr w:type="gramEnd"/>
      <w:r>
        <w:rPr>
          <w:rFonts w:ascii="Arial" w:hAnsi="Arial" w:cs="Arial"/>
          <w:b/>
        </w:rPr>
        <w:t xml:space="preserve"> and was carried unanimously to approve the Revenue &amp; Expense Reports.</w:t>
      </w:r>
    </w:p>
    <w:p w14:paraId="5222A6B1" w14:textId="4709E93C" w:rsidR="00C87C87" w:rsidRDefault="00C87C87" w:rsidP="00C87C87">
      <w:pPr>
        <w:rPr>
          <w:rFonts w:ascii="Arial" w:hAnsi="Arial" w:cs="Arial"/>
          <w:b/>
        </w:rPr>
      </w:pPr>
    </w:p>
    <w:p w14:paraId="1ED6CA5F" w14:textId="0BC33FE7" w:rsidR="00C87C87" w:rsidRDefault="00C87C87" w:rsidP="00C87C87">
      <w:pPr>
        <w:rPr>
          <w:rFonts w:ascii="Arial" w:hAnsi="Arial" w:cs="Arial"/>
          <w:b/>
        </w:rPr>
      </w:pPr>
      <w:r>
        <w:rPr>
          <w:rFonts w:ascii="Arial" w:hAnsi="Arial" w:cs="Arial"/>
          <w:b/>
        </w:rPr>
        <w:t>BUDGET TRANSFERS</w:t>
      </w:r>
    </w:p>
    <w:p w14:paraId="64CE509A" w14:textId="07B5E8BA" w:rsidR="00C87C87" w:rsidRPr="00B057AB" w:rsidRDefault="00C87C87" w:rsidP="00C87C8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spellStart"/>
      <w:proofErr w:type="gramStart"/>
      <w:r>
        <w:rPr>
          <w:rFonts w:ascii="Arial" w:hAnsi="Arial" w:cs="Arial"/>
          <w:b/>
        </w:rPr>
        <w:t>Freifeld</w:t>
      </w:r>
      <w:proofErr w:type="spellEnd"/>
      <w:proofErr w:type="gramEnd"/>
      <w:r>
        <w:rPr>
          <w:rFonts w:ascii="Arial" w:hAnsi="Arial" w:cs="Arial"/>
          <w:b/>
        </w:rPr>
        <w:t xml:space="preserve"> and was carried unanimously to approve the 2022-2023 budget transfers.</w:t>
      </w:r>
    </w:p>
    <w:p w14:paraId="1E7698EE" w14:textId="17CF1A56" w:rsidR="00271A89" w:rsidRDefault="00271A89" w:rsidP="003D0B7E">
      <w:pPr>
        <w:rPr>
          <w:rFonts w:ascii="Arial" w:hAnsi="Arial" w:cs="Arial"/>
          <w:bCs/>
        </w:rPr>
      </w:pPr>
    </w:p>
    <w:p w14:paraId="0F1339C1" w14:textId="6F13437F" w:rsidR="00271A89" w:rsidRDefault="00271A89" w:rsidP="003D0B7E">
      <w:pPr>
        <w:rPr>
          <w:rFonts w:ascii="Arial" w:hAnsi="Arial" w:cs="Arial"/>
          <w:b/>
        </w:rPr>
      </w:pPr>
      <w:r w:rsidRPr="00B057AB">
        <w:rPr>
          <w:rFonts w:ascii="Arial" w:hAnsi="Arial" w:cs="Arial"/>
          <w:b/>
        </w:rPr>
        <w:t>CLERK</w:t>
      </w:r>
    </w:p>
    <w:p w14:paraId="4CCD1FBE" w14:textId="2254614E" w:rsidR="00A07377" w:rsidRDefault="00A07377" w:rsidP="003D0B7E">
      <w:pPr>
        <w:rPr>
          <w:rFonts w:ascii="Arial" w:hAnsi="Arial" w:cs="Arial"/>
          <w:bCs/>
        </w:rPr>
      </w:pPr>
      <w:r w:rsidRPr="00A07377">
        <w:rPr>
          <w:rFonts w:ascii="Arial" w:hAnsi="Arial" w:cs="Arial"/>
          <w:bCs/>
        </w:rPr>
        <w:t>WARRANTS</w:t>
      </w:r>
    </w:p>
    <w:p w14:paraId="2AB54CB5" w14:textId="78C8CE1E" w:rsidR="002C5034" w:rsidRPr="002C5034" w:rsidRDefault="002C5034" w:rsidP="002C5034">
      <w:pPr>
        <w:jc w:val="center"/>
        <w:rPr>
          <w:rFonts w:ascii="Arial" w:hAnsi="Arial" w:cs="Arial"/>
          <w:b/>
        </w:rPr>
      </w:pPr>
      <w:r w:rsidRPr="002C5034">
        <w:rPr>
          <w:rFonts w:ascii="Arial" w:hAnsi="Arial" w:cs="Arial"/>
          <w:b/>
        </w:rPr>
        <w:t xml:space="preserve">The following warrants were approved on a motion made by Trustee </w:t>
      </w:r>
      <w:proofErr w:type="spellStart"/>
      <w:r w:rsidRPr="002C5034">
        <w:rPr>
          <w:rFonts w:ascii="Arial" w:hAnsi="Arial" w:cs="Arial"/>
          <w:b/>
        </w:rPr>
        <w:t>Einach</w:t>
      </w:r>
      <w:proofErr w:type="spellEnd"/>
      <w:r w:rsidRPr="002C5034">
        <w:rPr>
          <w:rFonts w:ascii="Arial" w:hAnsi="Arial" w:cs="Arial"/>
          <w:b/>
        </w:rPr>
        <w:t xml:space="preserve">, seconded by Trustee </w:t>
      </w:r>
      <w:proofErr w:type="spellStart"/>
      <w:proofErr w:type="gramStart"/>
      <w:r w:rsidRPr="002C5034">
        <w:rPr>
          <w:rFonts w:ascii="Arial" w:hAnsi="Arial" w:cs="Arial"/>
          <w:b/>
        </w:rPr>
        <w:t>Freifeld</w:t>
      </w:r>
      <w:proofErr w:type="spellEnd"/>
      <w:proofErr w:type="gramEnd"/>
      <w:r w:rsidRPr="002C5034">
        <w:rPr>
          <w:rFonts w:ascii="Arial" w:hAnsi="Arial" w:cs="Arial"/>
          <w:b/>
        </w:rPr>
        <w:t xml:space="preserve"> and was carried unanimously.</w:t>
      </w:r>
    </w:p>
    <w:p w14:paraId="3E601158" w14:textId="77777777" w:rsidR="00A07377" w:rsidRPr="002C5034" w:rsidRDefault="00A07377" w:rsidP="002C5034">
      <w:pPr>
        <w:jc w:val="center"/>
        <w:rPr>
          <w:rFonts w:ascii="Arial" w:hAnsi="Arial" w:cs="Arial"/>
          <w:b/>
        </w:rPr>
      </w:pPr>
    </w:p>
    <w:p w14:paraId="0FC17C0F" w14:textId="1048F3CC" w:rsidR="00D02C88" w:rsidRDefault="00443280" w:rsidP="00443280">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r>
      <w:r>
        <w:rPr>
          <w:rFonts w:ascii="Arial" w:hAnsi="Arial" w:cs="Arial"/>
        </w:rPr>
        <w:tab/>
        <w:t>W#8</w:t>
      </w:r>
      <w:r>
        <w:rPr>
          <w:rFonts w:ascii="Arial" w:hAnsi="Arial" w:cs="Arial"/>
        </w:rPr>
        <w:tab/>
      </w:r>
      <w:r>
        <w:rPr>
          <w:rFonts w:ascii="Arial" w:hAnsi="Arial" w:cs="Arial"/>
        </w:rPr>
        <w:tab/>
      </w:r>
      <w:r>
        <w:rPr>
          <w:rFonts w:ascii="Arial" w:hAnsi="Arial" w:cs="Arial"/>
        </w:rPr>
        <w:tab/>
        <w:t>$6,148.50</w:t>
      </w:r>
    </w:p>
    <w:p w14:paraId="537C0773" w14:textId="512AF45D" w:rsidR="00443280" w:rsidRDefault="00443280" w:rsidP="00443280">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r>
      <w:r>
        <w:rPr>
          <w:rFonts w:ascii="Arial" w:hAnsi="Arial" w:cs="Arial"/>
        </w:rPr>
        <w:tab/>
        <w:t>W#9</w:t>
      </w:r>
      <w:r>
        <w:rPr>
          <w:rFonts w:ascii="Arial" w:hAnsi="Arial" w:cs="Arial"/>
        </w:rPr>
        <w:tab/>
      </w:r>
      <w:r>
        <w:rPr>
          <w:rFonts w:ascii="Arial" w:hAnsi="Arial" w:cs="Arial"/>
        </w:rPr>
        <w:tab/>
        <w:t xml:space="preserve">         402,808.00</w:t>
      </w:r>
    </w:p>
    <w:p w14:paraId="29B8FBB7" w14:textId="07125904" w:rsidR="00443280" w:rsidRDefault="00443280" w:rsidP="00443280">
      <w:pPr>
        <w:ind w:left="1440" w:firstLine="720"/>
        <w:rPr>
          <w:rFonts w:ascii="Arial" w:hAnsi="Arial" w:cs="Arial"/>
        </w:rPr>
      </w:pPr>
      <w:r>
        <w:rPr>
          <w:rFonts w:ascii="Arial" w:hAnsi="Arial" w:cs="Arial"/>
        </w:rPr>
        <w:t>General</w:t>
      </w:r>
      <w:r>
        <w:rPr>
          <w:rFonts w:ascii="Arial" w:hAnsi="Arial" w:cs="Arial"/>
        </w:rPr>
        <w:tab/>
      </w:r>
      <w:r>
        <w:rPr>
          <w:rFonts w:ascii="Arial" w:hAnsi="Arial" w:cs="Arial"/>
        </w:rPr>
        <w:tab/>
      </w:r>
      <w:r>
        <w:rPr>
          <w:rFonts w:ascii="Arial" w:hAnsi="Arial" w:cs="Arial"/>
        </w:rPr>
        <w:tab/>
        <w:t>W#8</w:t>
      </w:r>
      <w:r>
        <w:rPr>
          <w:rFonts w:ascii="Arial" w:hAnsi="Arial" w:cs="Arial"/>
        </w:rPr>
        <w:tab/>
      </w:r>
      <w:r>
        <w:rPr>
          <w:rFonts w:ascii="Arial" w:hAnsi="Arial" w:cs="Arial"/>
        </w:rPr>
        <w:tab/>
      </w:r>
      <w:r>
        <w:rPr>
          <w:rFonts w:ascii="Arial" w:hAnsi="Arial" w:cs="Arial"/>
        </w:rPr>
        <w:tab/>
        <w:t>52,910.28</w:t>
      </w:r>
    </w:p>
    <w:p w14:paraId="3B04BF29" w14:textId="28EED4B0" w:rsidR="00443280" w:rsidRDefault="00443280" w:rsidP="00443280">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r>
      <w:r>
        <w:rPr>
          <w:rFonts w:ascii="Arial" w:hAnsi="Arial" w:cs="Arial"/>
        </w:rPr>
        <w:tab/>
        <w:t>W#8</w:t>
      </w:r>
      <w:r>
        <w:rPr>
          <w:rFonts w:ascii="Arial" w:hAnsi="Arial" w:cs="Arial"/>
        </w:rPr>
        <w:tab/>
      </w:r>
      <w:r>
        <w:rPr>
          <w:rFonts w:ascii="Arial" w:hAnsi="Arial" w:cs="Arial"/>
        </w:rPr>
        <w:tab/>
      </w:r>
      <w:proofErr w:type="gramStart"/>
      <w:r>
        <w:rPr>
          <w:rFonts w:ascii="Arial" w:hAnsi="Arial" w:cs="Arial"/>
        </w:rPr>
        <w:tab/>
        <w:t xml:space="preserve">  2,684.01</w:t>
      </w:r>
      <w:proofErr w:type="gramEnd"/>
    </w:p>
    <w:p w14:paraId="438CF304" w14:textId="3C35A651" w:rsidR="00443280" w:rsidRDefault="00443280" w:rsidP="00443280">
      <w:pPr>
        <w:ind w:left="1440" w:firstLine="720"/>
        <w:rPr>
          <w:rFonts w:ascii="Arial" w:hAnsi="Arial" w:cs="Arial"/>
        </w:rPr>
      </w:pPr>
      <w:r>
        <w:rPr>
          <w:rFonts w:ascii="Arial" w:hAnsi="Arial" w:cs="Arial"/>
        </w:rPr>
        <w:t>Water/Minton</w:t>
      </w:r>
      <w:r>
        <w:rPr>
          <w:rFonts w:ascii="Arial" w:hAnsi="Arial" w:cs="Arial"/>
        </w:rPr>
        <w:tab/>
      </w:r>
      <w:r>
        <w:rPr>
          <w:rFonts w:ascii="Arial" w:hAnsi="Arial" w:cs="Arial"/>
        </w:rPr>
        <w:tab/>
      </w:r>
      <w:r>
        <w:rPr>
          <w:rFonts w:ascii="Arial" w:hAnsi="Arial" w:cs="Arial"/>
        </w:rPr>
        <w:tab/>
        <w:t>W#10</w:t>
      </w:r>
      <w:r>
        <w:rPr>
          <w:rFonts w:ascii="Arial" w:hAnsi="Arial" w:cs="Arial"/>
        </w:rPr>
        <w:tab/>
      </w:r>
      <w:r>
        <w:rPr>
          <w:rFonts w:ascii="Arial" w:hAnsi="Arial" w:cs="Arial"/>
        </w:rPr>
        <w:tab/>
      </w:r>
      <w:r>
        <w:rPr>
          <w:rFonts w:ascii="Arial" w:hAnsi="Arial" w:cs="Arial"/>
        </w:rPr>
        <w:tab/>
        <w:t xml:space="preserve">     525.00</w:t>
      </w:r>
    </w:p>
    <w:p w14:paraId="77723EF1" w14:textId="3977425B" w:rsidR="00443280" w:rsidRDefault="00443280" w:rsidP="00443280">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r>
      <w:r>
        <w:rPr>
          <w:rFonts w:ascii="Arial" w:hAnsi="Arial" w:cs="Arial"/>
        </w:rPr>
        <w:tab/>
        <w:t>W#12</w:t>
      </w:r>
      <w:r>
        <w:rPr>
          <w:rFonts w:ascii="Arial" w:hAnsi="Arial" w:cs="Arial"/>
        </w:rPr>
        <w:tab/>
      </w:r>
      <w:r>
        <w:rPr>
          <w:rFonts w:ascii="Arial" w:hAnsi="Arial" w:cs="Arial"/>
        </w:rPr>
        <w:tab/>
      </w:r>
      <w:r>
        <w:rPr>
          <w:rFonts w:ascii="Arial" w:hAnsi="Arial" w:cs="Arial"/>
        </w:rPr>
        <w:tab/>
        <w:t>21,039.33</w:t>
      </w:r>
    </w:p>
    <w:p w14:paraId="3BA7613C" w14:textId="597BB704" w:rsidR="00443280" w:rsidRDefault="00443280" w:rsidP="00443280">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r>
      <w:r>
        <w:rPr>
          <w:rFonts w:ascii="Arial" w:hAnsi="Arial" w:cs="Arial"/>
        </w:rPr>
        <w:tab/>
        <w:t>W#9</w:t>
      </w:r>
      <w:r>
        <w:rPr>
          <w:rFonts w:ascii="Arial" w:hAnsi="Arial" w:cs="Arial"/>
        </w:rPr>
        <w:tab/>
      </w:r>
      <w:r>
        <w:rPr>
          <w:rFonts w:ascii="Arial" w:hAnsi="Arial" w:cs="Arial"/>
        </w:rPr>
        <w:tab/>
      </w:r>
      <w:r>
        <w:rPr>
          <w:rFonts w:ascii="Arial" w:hAnsi="Arial" w:cs="Arial"/>
        </w:rPr>
        <w:tab/>
        <w:t>10,346.33</w:t>
      </w:r>
    </w:p>
    <w:p w14:paraId="144D7DD0" w14:textId="77777777" w:rsidR="00443280" w:rsidRDefault="00443280" w:rsidP="00443280">
      <w:pPr>
        <w:ind w:left="1440" w:firstLine="720"/>
        <w:rPr>
          <w:rFonts w:ascii="Arial" w:hAnsi="Arial" w:cs="Arial"/>
        </w:rPr>
      </w:pPr>
      <w:r>
        <w:rPr>
          <w:rFonts w:ascii="Arial" w:hAnsi="Arial" w:cs="Arial"/>
        </w:rPr>
        <w:t>WPCF Upgrade\</w:t>
      </w:r>
    </w:p>
    <w:p w14:paraId="6A46A971" w14:textId="25DA4F68" w:rsidR="00443280" w:rsidRDefault="00443280" w:rsidP="00443280">
      <w:pPr>
        <w:ind w:left="1440" w:firstLine="720"/>
        <w:rPr>
          <w:rFonts w:ascii="Arial" w:hAnsi="Arial" w:cs="Arial"/>
        </w:rPr>
      </w:pPr>
      <w:r>
        <w:rPr>
          <w:rFonts w:ascii="Arial" w:hAnsi="Arial" w:cs="Arial"/>
        </w:rPr>
        <w:t xml:space="preserve">      </w:t>
      </w:r>
      <w:proofErr w:type="spellStart"/>
      <w:r>
        <w:rPr>
          <w:rFonts w:ascii="Arial" w:hAnsi="Arial" w:cs="Arial"/>
        </w:rPr>
        <w:t>Capt’l</w:t>
      </w:r>
      <w:proofErr w:type="spellEnd"/>
      <w:r>
        <w:rPr>
          <w:rFonts w:ascii="Arial" w:hAnsi="Arial" w:cs="Arial"/>
        </w:rPr>
        <w:t xml:space="preserve">. </w:t>
      </w:r>
      <w:proofErr w:type="spellStart"/>
      <w:r>
        <w:rPr>
          <w:rFonts w:ascii="Arial" w:hAnsi="Arial" w:cs="Arial"/>
        </w:rPr>
        <w:t>Proj</w:t>
      </w:r>
      <w:proofErr w:type="spellEnd"/>
      <w:r>
        <w:rPr>
          <w:rFonts w:ascii="Arial" w:hAnsi="Arial" w:cs="Arial"/>
        </w:rPr>
        <w:t xml:space="preserve">. </w:t>
      </w:r>
      <w:r>
        <w:rPr>
          <w:rFonts w:ascii="Arial" w:hAnsi="Arial" w:cs="Arial"/>
        </w:rPr>
        <w:tab/>
      </w:r>
      <w:r>
        <w:rPr>
          <w:rFonts w:ascii="Arial" w:hAnsi="Arial" w:cs="Arial"/>
        </w:rPr>
        <w:tab/>
        <w:t>W#2</w:t>
      </w:r>
      <w:r>
        <w:rPr>
          <w:rFonts w:ascii="Arial" w:hAnsi="Arial" w:cs="Arial"/>
        </w:rPr>
        <w:tab/>
      </w:r>
      <w:r>
        <w:rPr>
          <w:rFonts w:ascii="Arial" w:hAnsi="Arial" w:cs="Arial"/>
        </w:rPr>
        <w:tab/>
      </w:r>
      <w:proofErr w:type="gramStart"/>
      <w:r>
        <w:rPr>
          <w:rFonts w:ascii="Arial" w:hAnsi="Arial" w:cs="Arial"/>
        </w:rPr>
        <w:tab/>
        <w:t xml:space="preserve">  1,285.20</w:t>
      </w:r>
      <w:proofErr w:type="gramEnd"/>
    </w:p>
    <w:p w14:paraId="09D68FB9" w14:textId="0A88A1B5" w:rsidR="00443280" w:rsidRDefault="00443280" w:rsidP="00443280">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r>
      <w:r>
        <w:rPr>
          <w:rFonts w:ascii="Arial" w:hAnsi="Arial" w:cs="Arial"/>
        </w:rPr>
        <w:tab/>
        <w:t>W#10</w:t>
      </w:r>
      <w:r>
        <w:rPr>
          <w:rFonts w:ascii="Arial" w:hAnsi="Arial" w:cs="Arial"/>
        </w:rPr>
        <w:tab/>
      </w:r>
      <w:r>
        <w:rPr>
          <w:rFonts w:ascii="Arial" w:hAnsi="Arial" w:cs="Arial"/>
        </w:rPr>
        <w:tab/>
      </w:r>
      <w:r>
        <w:rPr>
          <w:rFonts w:ascii="Arial" w:hAnsi="Arial" w:cs="Arial"/>
        </w:rPr>
        <w:tab/>
        <w:t>20,053.67</w:t>
      </w:r>
    </w:p>
    <w:p w14:paraId="0894718F" w14:textId="77777777" w:rsidR="00443280" w:rsidRDefault="00443280" w:rsidP="00443280">
      <w:pPr>
        <w:ind w:left="1440" w:firstLine="720"/>
        <w:rPr>
          <w:rFonts w:ascii="Arial" w:hAnsi="Arial" w:cs="Arial"/>
        </w:rPr>
      </w:pPr>
    </w:p>
    <w:p w14:paraId="2CAD42E3" w14:textId="077A3268" w:rsidR="00443280" w:rsidRDefault="00443280" w:rsidP="00443280">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r>
      <w:r>
        <w:rPr>
          <w:rFonts w:ascii="Arial" w:hAnsi="Arial" w:cs="Arial"/>
        </w:rPr>
        <w:tab/>
        <w:t>W#11</w:t>
      </w:r>
      <w:r>
        <w:rPr>
          <w:rFonts w:ascii="Arial" w:hAnsi="Arial" w:cs="Arial"/>
        </w:rPr>
        <w:tab/>
      </w:r>
      <w:r>
        <w:rPr>
          <w:rFonts w:ascii="Arial" w:hAnsi="Arial" w:cs="Arial"/>
        </w:rPr>
        <w:tab/>
        <w:t xml:space="preserve">         292,534.28</w:t>
      </w:r>
    </w:p>
    <w:p w14:paraId="688BA2A8" w14:textId="621D7FC3" w:rsidR="00443280" w:rsidRDefault="00443280" w:rsidP="00443280">
      <w:pPr>
        <w:ind w:left="1440" w:firstLine="720"/>
        <w:rPr>
          <w:rFonts w:ascii="Arial" w:hAnsi="Arial" w:cs="Arial"/>
        </w:rPr>
      </w:pPr>
      <w:r>
        <w:rPr>
          <w:rFonts w:ascii="Arial" w:hAnsi="Arial" w:cs="Arial"/>
        </w:rPr>
        <w:t>General</w:t>
      </w:r>
      <w:r>
        <w:rPr>
          <w:rFonts w:ascii="Arial" w:hAnsi="Arial" w:cs="Arial"/>
        </w:rPr>
        <w:tab/>
      </w:r>
      <w:r>
        <w:rPr>
          <w:rFonts w:ascii="Arial" w:hAnsi="Arial" w:cs="Arial"/>
        </w:rPr>
        <w:tab/>
      </w:r>
      <w:r>
        <w:rPr>
          <w:rFonts w:ascii="Arial" w:hAnsi="Arial" w:cs="Arial"/>
        </w:rPr>
        <w:tab/>
        <w:t>W#10</w:t>
      </w:r>
      <w:r>
        <w:rPr>
          <w:rFonts w:ascii="Arial" w:hAnsi="Arial" w:cs="Arial"/>
        </w:rPr>
        <w:tab/>
      </w:r>
      <w:r>
        <w:rPr>
          <w:rFonts w:ascii="Arial" w:hAnsi="Arial" w:cs="Arial"/>
        </w:rPr>
        <w:tab/>
      </w:r>
      <w:r>
        <w:rPr>
          <w:rFonts w:ascii="Arial" w:hAnsi="Arial" w:cs="Arial"/>
        </w:rPr>
        <w:tab/>
        <w:t>49,102.40</w:t>
      </w:r>
    </w:p>
    <w:p w14:paraId="085BA5C8" w14:textId="0E8625F7" w:rsidR="00443280" w:rsidRDefault="00443280" w:rsidP="00443280">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r>
      <w:r>
        <w:rPr>
          <w:rFonts w:ascii="Arial" w:hAnsi="Arial" w:cs="Arial"/>
        </w:rPr>
        <w:tab/>
        <w:t>W#12</w:t>
      </w:r>
      <w:r>
        <w:rPr>
          <w:rFonts w:ascii="Arial" w:hAnsi="Arial" w:cs="Arial"/>
        </w:rPr>
        <w:tab/>
      </w:r>
      <w:r>
        <w:rPr>
          <w:rFonts w:ascii="Arial" w:hAnsi="Arial" w:cs="Arial"/>
        </w:rPr>
        <w:tab/>
      </w:r>
      <w:r>
        <w:rPr>
          <w:rFonts w:ascii="Arial" w:hAnsi="Arial" w:cs="Arial"/>
        </w:rPr>
        <w:tab/>
        <w:t>42,162.70</w:t>
      </w:r>
    </w:p>
    <w:p w14:paraId="03B8024D" w14:textId="7486DC27" w:rsidR="00443280" w:rsidRDefault="00443280" w:rsidP="00443280">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r>
      <w:r>
        <w:rPr>
          <w:rFonts w:ascii="Arial" w:hAnsi="Arial" w:cs="Arial"/>
        </w:rPr>
        <w:tab/>
        <w:t>W#14</w:t>
      </w:r>
      <w:r>
        <w:rPr>
          <w:rFonts w:ascii="Arial" w:hAnsi="Arial" w:cs="Arial"/>
        </w:rPr>
        <w:tab/>
      </w:r>
      <w:r>
        <w:rPr>
          <w:rFonts w:ascii="Arial" w:hAnsi="Arial" w:cs="Arial"/>
        </w:rPr>
        <w:tab/>
        <w:t xml:space="preserve">           12,554.44</w:t>
      </w:r>
    </w:p>
    <w:p w14:paraId="54168BCB" w14:textId="7FFDCF85" w:rsidR="00AB448E" w:rsidRDefault="00AB448E" w:rsidP="00A07377">
      <w:pPr>
        <w:rPr>
          <w:rFonts w:ascii="Arial" w:hAnsi="Arial" w:cs="Arial"/>
          <w:bCs/>
        </w:rPr>
      </w:pPr>
    </w:p>
    <w:p w14:paraId="0343663D" w14:textId="1A6E4102" w:rsidR="00790EA1" w:rsidRDefault="00790EA1" w:rsidP="00A07377">
      <w:pPr>
        <w:rPr>
          <w:rFonts w:ascii="Arial" w:hAnsi="Arial" w:cs="Arial"/>
          <w:bCs/>
        </w:rPr>
      </w:pPr>
      <w:r>
        <w:rPr>
          <w:rFonts w:ascii="Arial" w:hAnsi="Arial" w:cs="Arial"/>
          <w:bCs/>
        </w:rPr>
        <w:t xml:space="preserve">Don McCord noted that there will be a </w:t>
      </w:r>
      <w:r w:rsidR="00A8657B">
        <w:rPr>
          <w:rFonts w:ascii="Arial" w:hAnsi="Arial" w:cs="Arial"/>
          <w:bCs/>
        </w:rPr>
        <w:t>public</w:t>
      </w:r>
      <w:r>
        <w:rPr>
          <w:rFonts w:ascii="Arial" w:hAnsi="Arial" w:cs="Arial"/>
          <w:bCs/>
        </w:rPr>
        <w:t xml:space="preserve"> meeting on August 17</w:t>
      </w:r>
      <w:r w:rsidRPr="00790EA1">
        <w:rPr>
          <w:rFonts w:ascii="Arial" w:hAnsi="Arial" w:cs="Arial"/>
          <w:bCs/>
          <w:vertAlign w:val="superscript"/>
        </w:rPr>
        <w:t>th</w:t>
      </w:r>
      <w:r>
        <w:rPr>
          <w:rFonts w:ascii="Arial" w:hAnsi="Arial" w:cs="Arial"/>
          <w:bCs/>
        </w:rPr>
        <w:t xml:space="preserve"> at 6:30 p.m. in the North Room to discuss </w:t>
      </w:r>
      <w:r w:rsidR="0058784D">
        <w:rPr>
          <w:rFonts w:ascii="Arial" w:hAnsi="Arial" w:cs="Arial"/>
          <w:bCs/>
        </w:rPr>
        <w:t>the Downtown Revitalization Plan and it will be put up onto the Village Website for the public to provide input.</w:t>
      </w:r>
    </w:p>
    <w:p w14:paraId="50F9DE8E" w14:textId="0298183A" w:rsidR="00790EA1" w:rsidRDefault="001266FE" w:rsidP="00A07377">
      <w:pPr>
        <w:rPr>
          <w:rFonts w:ascii="Arial" w:hAnsi="Arial" w:cs="Arial"/>
          <w:bCs/>
        </w:rPr>
      </w:pPr>
      <w:r>
        <w:rPr>
          <w:rFonts w:ascii="Arial" w:hAnsi="Arial" w:cs="Arial"/>
          <w:bCs/>
        </w:rPr>
        <w:t xml:space="preserve">  </w:t>
      </w:r>
    </w:p>
    <w:p w14:paraId="5080585C" w14:textId="77777777" w:rsidR="001266FE" w:rsidRDefault="001266FE" w:rsidP="00A07377">
      <w:pPr>
        <w:rPr>
          <w:rFonts w:ascii="Arial" w:hAnsi="Arial" w:cs="Arial"/>
        </w:rPr>
      </w:pPr>
      <w:r w:rsidRPr="001266FE">
        <w:rPr>
          <w:rFonts w:ascii="Arial" w:hAnsi="Arial" w:cs="Arial"/>
        </w:rPr>
        <w:t xml:space="preserve">Don McCord brought forth an issue for the Board’s consideration on behalf of Andrew Thompson. Mr. Thompson requested that the Board approve a contract with MRB Engineering in the amount of $5,000 to submit a request for community planning funds. The application is due on July 28th. </w:t>
      </w:r>
    </w:p>
    <w:p w14:paraId="584CC1C3" w14:textId="4BDDB44C" w:rsidR="001266FE" w:rsidRPr="001266FE" w:rsidRDefault="001266FE" w:rsidP="001266FE">
      <w:pPr>
        <w:jc w:val="center"/>
        <w:rPr>
          <w:rFonts w:ascii="Arial" w:hAnsi="Arial" w:cs="Arial"/>
          <w:b/>
          <w:bCs/>
        </w:rPr>
      </w:pPr>
      <w:r w:rsidRPr="001266FE">
        <w:rPr>
          <w:rFonts w:ascii="Arial" w:hAnsi="Arial" w:cs="Arial"/>
          <w:b/>
          <w:bCs/>
        </w:rPr>
        <w:t xml:space="preserve">The motion to approve the request to </w:t>
      </w:r>
      <w:proofErr w:type="gramStart"/>
      <w:r w:rsidRPr="001266FE">
        <w:rPr>
          <w:rFonts w:ascii="Arial" w:hAnsi="Arial" w:cs="Arial"/>
          <w:b/>
          <w:bCs/>
        </w:rPr>
        <w:t>enter</w:t>
      </w:r>
      <w:r w:rsidR="002E04FC">
        <w:rPr>
          <w:rFonts w:ascii="Arial" w:hAnsi="Arial" w:cs="Arial"/>
          <w:b/>
          <w:bCs/>
        </w:rPr>
        <w:t xml:space="preserve"> into</w:t>
      </w:r>
      <w:proofErr w:type="gramEnd"/>
      <w:r w:rsidRPr="001266FE">
        <w:rPr>
          <w:rFonts w:ascii="Arial" w:hAnsi="Arial" w:cs="Arial"/>
          <w:b/>
          <w:bCs/>
        </w:rPr>
        <w:t xml:space="preserve"> a contract with MRB was made motion by Trustee </w:t>
      </w:r>
      <w:proofErr w:type="spellStart"/>
      <w:r w:rsidRPr="001266FE">
        <w:rPr>
          <w:rFonts w:ascii="Arial" w:hAnsi="Arial" w:cs="Arial"/>
          <w:b/>
          <w:bCs/>
        </w:rPr>
        <w:t>Freifeld</w:t>
      </w:r>
      <w:proofErr w:type="spellEnd"/>
      <w:r w:rsidRPr="001266FE">
        <w:rPr>
          <w:rFonts w:ascii="Arial" w:hAnsi="Arial" w:cs="Arial"/>
          <w:b/>
          <w:bCs/>
        </w:rPr>
        <w:t xml:space="preserve">, seconded by Trustee </w:t>
      </w:r>
      <w:proofErr w:type="spellStart"/>
      <w:r w:rsidRPr="001266FE">
        <w:rPr>
          <w:rFonts w:ascii="Arial" w:hAnsi="Arial" w:cs="Arial"/>
          <w:b/>
          <w:bCs/>
        </w:rPr>
        <w:t>Einach</w:t>
      </w:r>
      <w:proofErr w:type="spellEnd"/>
      <w:r w:rsidRPr="001266FE">
        <w:rPr>
          <w:rFonts w:ascii="Arial" w:hAnsi="Arial" w:cs="Arial"/>
          <w:b/>
          <w:bCs/>
        </w:rPr>
        <w:t>, and was carried unanimously.</w:t>
      </w:r>
    </w:p>
    <w:p w14:paraId="17BB2BF7" w14:textId="5ED1CA40" w:rsidR="0058784D" w:rsidRDefault="0058784D" w:rsidP="00A07377">
      <w:pPr>
        <w:rPr>
          <w:rFonts w:ascii="Arial" w:hAnsi="Arial" w:cs="Arial"/>
          <w:bCs/>
        </w:rPr>
      </w:pPr>
      <w:r>
        <w:rPr>
          <w:rFonts w:ascii="Arial" w:hAnsi="Arial" w:cs="Arial"/>
          <w:bCs/>
        </w:rPr>
        <w:t xml:space="preserve">Dave Brown thanked the Public Works Department for keeping the flowers trimmed at the Lincoln Bedell area. The Lincoln Bedell </w:t>
      </w:r>
      <w:r w:rsidR="00E0131B">
        <w:rPr>
          <w:rFonts w:ascii="Arial" w:hAnsi="Arial" w:cs="Arial"/>
          <w:bCs/>
        </w:rPr>
        <w:t>C</w:t>
      </w:r>
      <w:r>
        <w:rPr>
          <w:rFonts w:ascii="Arial" w:hAnsi="Arial" w:cs="Arial"/>
          <w:bCs/>
        </w:rPr>
        <w:t xml:space="preserve">ommittee will once again </w:t>
      </w:r>
      <w:r w:rsidR="00E0131B">
        <w:rPr>
          <w:rFonts w:ascii="Arial" w:hAnsi="Arial" w:cs="Arial"/>
          <w:bCs/>
        </w:rPr>
        <w:t>contribute</w:t>
      </w:r>
      <w:r>
        <w:rPr>
          <w:rFonts w:ascii="Arial" w:hAnsi="Arial" w:cs="Arial"/>
          <w:bCs/>
        </w:rPr>
        <w:t xml:space="preserve"> to the Village for the maintenance of that corner. </w:t>
      </w:r>
    </w:p>
    <w:p w14:paraId="26AA1D06" w14:textId="77777777" w:rsidR="0058784D" w:rsidRDefault="0058784D" w:rsidP="00A07377">
      <w:pPr>
        <w:rPr>
          <w:rFonts w:ascii="Arial" w:hAnsi="Arial" w:cs="Arial"/>
          <w:bCs/>
        </w:rPr>
      </w:pPr>
    </w:p>
    <w:p w14:paraId="470F2D48" w14:textId="3148E260" w:rsidR="00AB448E" w:rsidRDefault="002C5034" w:rsidP="002C5034">
      <w:pPr>
        <w:jc w:val="center"/>
        <w:rPr>
          <w:rFonts w:ascii="Arial" w:hAnsi="Arial" w:cs="Arial"/>
          <w:b/>
        </w:rPr>
      </w:pPr>
      <w:r w:rsidRPr="002C5034">
        <w:rPr>
          <w:rFonts w:ascii="Arial" w:hAnsi="Arial" w:cs="Arial"/>
          <w:b/>
        </w:rPr>
        <w:t xml:space="preserve">The board made a motion to enter Executive Session to discuss Personnel on a motion made by Trustee </w:t>
      </w:r>
      <w:proofErr w:type="spellStart"/>
      <w:r w:rsidRPr="002C5034">
        <w:rPr>
          <w:rFonts w:ascii="Arial" w:hAnsi="Arial" w:cs="Arial"/>
          <w:b/>
        </w:rPr>
        <w:t>Einach</w:t>
      </w:r>
      <w:proofErr w:type="spellEnd"/>
      <w:r w:rsidRPr="002C5034">
        <w:rPr>
          <w:rFonts w:ascii="Arial" w:hAnsi="Arial" w:cs="Arial"/>
          <w:b/>
        </w:rPr>
        <w:t>, seconded by Trustee Maras and was carried unanimously.</w:t>
      </w:r>
    </w:p>
    <w:p w14:paraId="439D4002" w14:textId="77777777" w:rsidR="002C5034" w:rsidRDefault="002C5034" w:rsidP="002C5034">
      <w:pPr>
        <w:jc w:val="center"/>
        <w:rPr>
          <w:rFonts w:ascii="Arial" w:hAnsi="Arial" w:cs="Arial"/>
          <w:b/>
        </w:rPr>
      </w:pPr>
    </w:p>
    <w:p w14:paraId="7B5ADA65" w14:textId="77777777" w:rsidR="00443280" w:rsidRDefault="002C5034" w:rsidP="00443280">
      <w:pPr>
        <w:rPr>
          <w:rFonts w:ascii="Arial" w:hAnsi="Arial" w:cs="Arial"/>
          <w:bCs/>
        </w:rPr>
      </w:pPr>
      <w:r w:rsidRPr="002C5034">
        <w:rPr>
          <w:rFonts w:ascii="Arial" w:hAnsi="Arial" w:cs="Arial"/>
          <w:bCs/>
        </w:rPr>
        <w:t>EXECUTIVE SESSION</w:t>
      </w:r>
    </w:p>
    <w:p w14:paraId="6A89D373" w14:textId="6C72635D" w:rsidR="002C5034" w:rsidRDefault="002C5034" w:rsidP="00D26163">
      <w:pPr>
        <w:jc w:val="center"/>
        <w:rPr>
          <w:rFonts w:ascii="Arial" w:hAnsi="Arial" w:cs="Arial"/>
          <w:b/>
          <w:bCs/>
        </w:rPr>
      </w:pPr>
      <w:r w:rsidRPr="002C5034">
        <w:rPr>
          <w:rFonts w:ascii="Arial" w:hAnsi="Arial" w:cs="Arial"/>
          <w:b/>
          <w:bCs/>
        </w:rPr>
        <w:t>Following discussion</w:t>
      </w:r>
      <w:r>
        <w:rPr>
          <w:rFonts w:ascii="Arial" w:hAnsi="Arial" w:cs="Arial"/>
          <w:b/>
          <w:bCs/>
        </w:rPr>
        <w:t>,</w:t>
      </w:r>
      <w:r w:rsidRPr="002C5034">
        <w:rPr>
          <w:rFonts w:ascii="Arial" w:hAnsi="Arial" w:cs="Arial"/>
          <w:b/>
          <w:bCs/>
        </w:rPr>
        <w:t xml:space="preserve"> the session was ended on a motion made by Trustee </w:t>
      </w:r>
      <w:proofErr w:type="spellStart"/>
      <w:r w:rsidRPr="002C5034">
        <w:rPr>
          <w:rFonts w:ascii="Arial" w:hAnsi="Arial" w:cs="Arial"/>
          <w:b/>
          <w:bCs/>
        </w:rPr>
        <w:t>Freifeld</w:t>
      </w:r>
      <w:proofErr w:type="spellEnd"/>
      <w:r w:rsidRPr="002C5034">
        <w:rPr>
          <w:rFonts w:ascii="Arial" w:hAnsi="Arial" w:cs="Arial"/>
          <w:b/>
          <w:bCs/>
        </w:rPr>
        <w:t xml:space="preserve">, seconded by Trustee </w:t>
      </w:r>
      <w:proofErr w:type="spellStart"/>
      <w:proofErr w:type="gramStart"/>
      <w:r w:rsidRPr="002C5034">
        <w:rPr>
          <w:rFonts w:ascii="Arial" w:hAnsi="Arial" w:cs="Arial"/>
          <w:b/>
          <w:bCs/>
        </w:rPr>
        <w:t>Einach</w:t>
      </w:r>
      <w:proofErr w:type="spellEnd"/>
      <w:proofErr w:type="gramEnd"/>
      <w:r w:rsidRPr="002C5034">
        <w:rPr>
          <w:rFonts w:ascii="Arial" w:hAnsi="Arial" w:cs="Arial"/>
          <w:b/>
          <w:bCs/>
        </w:rPr>
        <w:t xml:space="preserve"> and was carried unanimously.</w:t>
      </w:r>
    </w:p>
    <w:p w14:paraId="2DCC1151" w14:textId="77777777" w:rsidR="002C5034" w:rsidRDefault="002C5034" w:rsidP="002C5034">
      <w:pPr>
        <w:pStyle w:val="NoSpacing"/>
        <w:rPr>
          <w:rFonts w:ascii="Arial" w:hAnsi="Arial" w:cs="Arial"/>
          <w:b/>
          <w:bCs/>
        </w:rPr>
      </w:pPr>
    </w:p>
    <w:p w14:paraId="749F0E76" w14:textId="50D2F9B7" w:rsidR="002C5034" w:rsidRPr="002C5034" w:rsidRDefault="002C5034" w:rsidP="002C5034">
      <w:pPr>
        <w:pStyle w:val="NoSpacing"/>
        <w:rPr>
          <w:rFonts w:ascii="Arial" w:hAnsi="Arial" w:cs="Arial"/>
        </w:rPr>
      </w:pPr>
      <w:r w:rsidRPr="002C5034">
        <w:rPr>
          <w:rFonts w:ascii="Arial" w:hAnsi="Arial" w:cs="Arial"/>
        </w:rPr>
        <w:t>After re-entering regular session, the following action was taken:</w:t>
      </w:r>
    </w:p>
    <w:p w14:paraId="1EEE01FC" w14:textId="400B8687" w:rsidR="00D26163" w:rsidRDefault="002C5034" w:rsidP="00472013">
      <w:pPr>
        <w:pStyle w:val="NoSpacing"/>
        <w:jc w:val="center"/>
        <w:rPr>
          <w:rFonts w:ascii="Arial" w:hAnsi="Arial" w:cs="Arial"/>
          <w:b/>
          <w:bCs/>
        </w:rPr>
      </w:pPr>
      <w:r>
        <w:rPr>
          <w:rFonts w:ascii="Arial" w:hAnsi="Arial" w:cs="Arial"/>
          <w:b/>
          <w:bCs/>
        </w:rPr>
        <w:t>The board made a motion</w:t>
      </w:r>
      <w:r w:rsidR="008425ED">
        <w:rPr>
          <w:rFonts w:ascii="Arial" w:hAnsi="Arial" w:cs="Arial"/>
          <w:b/>
          <w:bCs/>
        </w:rPr>
        <w:t xml:space="preserve"> b</w:t>
      </w:r>
      <w:r w:rsidR="00472013">
        <w:rPr>
          <w:rFonts w:ascii="Arial" w:hAnsi="Arial" w:cs="Arial"/>
          <w:b/>
          <w:bCs/>
        </w:rPr>
        <w:t>y</w:t>
      </w:r>
      <w:r w:rsidR="008425ED">
        <w:rPr>
          <w:rFonts w:ascii="Arial" w:hAnsi="Arial" w:cs="Arial"/>
          <w:b/>
          <w:bCs/>
        </w:rPr>
        <w:t xml:space="preserve"> Trustee </w:t>
      </w:r>
      <w:proofErr w:type="spellStart"/>
      <w:r w:rsidR="008425ED">
        <w:rPr>
          <w:rFonts w:ascii="Arial" w:hAnsi="Arial" w:cs="Arial"/>
          <w:b/>
          <w:bCs/>
        </w:rPr>
        <w:t>Einach</w:t>
      </w:r>
      <w:proofErr w:type="spellEnd"/>
      <w:r w:rsidR="008425ED">
        <w:rPr>
          <w:rFonts w:ascii="Arial" w:hAnsi="Arial" w:cs="Arial"/>
          <w:b/>
          <w:bCs/>
        </w:rPr>
        <w:t xml:space="preserve">, seconded by Trustee </w:t>
      </w:r>
      <w:proofErr w:type="gramStart"/>
      <w:r w:rsidR="008425ED">
        <w:rPr>
          <w:rFonts w:ascii="Arial" w:hAnsi="Arial" w:cs="Arial"/>
          <w:b/>
          <w:bCs/>
        </w:rPr>
        <w:t>Maras</w:t>
      </w:r>
      <w:proofErr w:type="gramEnd"/>
      <w:r w:rsidR="008425ED">
        <w:rPr>
          <w:rFonts w:ascii="Arial" w:hAnsi="Arial" w:cs="Arial"/>
          <w:b/>
          <w:bCs/>
        </w:rPr>
        <w:t xml:space="preserve"> and was carried unanimously</w:t>
      </w:r>
      <w:r>
        <w:rPr>
          <w:rFonts w:ascii="Arial" w:hAnsi="Arial" w:cs="Arial"/>
          <w:b/>
          <w:bCs/>
        </w:rPr>
        <w:t xml:space="preserve"> to approve wage increase</w:t>
      </w:r>
      <w:r w:rsidR="008425ED">
        <w:rPr>
          <w:rFonts w:ascii="Arial" w:hAnsi="Arial" w:cs="Arial"/>
          <w:b/>
          <w:bCs/>
        </w:rPr>
        <w:t xml:space="preserve"> of $1,672 effective 6/1/23</w:t>
      </w:r>
      <w:r>
        <w:rPr>
          <w:rFonts w:ascii="Arial" w:hAnsi="Arial" w:cs="Arial"/>
          <w:b/>
          <w:bCs/>
        </w:rPr>
        <w:t xml:space="preserve"> for Erin Schuster.</w:t>
      </w:r>
    </w:p>
    <w:p w14:paraId="0E1B1544" w14:textId="77777777" w:rsidR="00472013" w:rsidRDefault="00472013" w:rsidP="00472013">
      <w:pPr>
        <w:pStyle w:val="NoSpacing"/>
        <w:jc w:val="center"/>
        <w:rPr>
          <w:rFonts w:ascii="Arial" w:hAnsi="Arial" w:cs="Arial"/>
          <w:b/>
        </w:rPr>
      </w:pPr>
    </w:p>
    <w:p w14:paraId="706B9971" w14:textId="15A5A0EB" w:rsidR="00A07377" w:rsidRDefault="00A07377" w:rsidP="00472013">
      <w:pPr>
        <w:pStyle w:val="NoSpacing"/>
        <w:jc w:val="center"/>
        <w:rPr>
          <w:rFonts w:ascii="Arial" w:hAnsi="Arial" w:cs="Arial"/>
          <w:b/>
        </w:rPr>
      </w:pPr>
      <w:r>
        <w:rPr>
          <w:rFonts w:ascii="Arial" w:hAnsi="Arial" w:cs="Arial"/>
          <w:b/>
        </w:rPr>
        <w:t xml:space="preserve">There being no further business to come before the board the motion was made to adjourn the meeting by Trustee </w:t>
      </w:r>
      <w:r w:rsidR="002C5034">
        <w:rPr>
          <w:rFonts w:ascii="Arial" w:hAnsi="Arial" w:cs="Arial"/>
          <w:b/>
        </w:rPr>
        <w:t>Maras</w:t>
      </w:r>
      <w:r w:rsidR="00C74F76">
        <w:rPr>
          <w:rFonts w:ascii="Arial" w:hAnsi="Arial" w:cs="Arial"/>
          <w:b/>
        </w:rPr>
        <w:t xml:space="preserve">, </w:t>
      </w:r>
      <w:r>
        <w:rPr>
          <w:rFonts w:ascii="Arial" w:hAnsi="Arial" w:cs="Arial"/>
          <w:b/>
        </w:rPr>
        <w:t>seconded by Trustee</w:t>
      </w:r>
      <w:r w:rsidR="002C5034">
        <w:rPr>
          <w:rFonts w:ascii="Arial" w:hAnsi="Arial" w:cs="Arial"/>
          <w:b/>
        </w:rPr>
        <w:t xml:space="preserve"> </w:t>
      </w:r>
      <w:proofErr w:type="spellStart"/>
      <w:r w:rsidR="002C5034">
        <w:rPr>
          <w:rFonts w:ascii="Arial" w:hAnsi="Arial" w:cs="Arial"/>
          <w:b/>
        </w:rPr>
        <w:t>Freifeld</w:t>
      </w:r>
      <w:proofErr w:type="spellEnd"/>
      <w:r w:rsidR="002C5034">
        <w:rPr>
          <w:rFonts w:ascii="Arial" w:hAnsi="Arial" w:cs="Arial"/>
          <w:b/>
        </w:rPr>
        <w:t xml:space="preserve"> </w:t>
      </w:r>
      <w:r>
        <w:rPr>
          <w:rFonts w:ascii="Arial" w:hAnsi="Arial" w:cs="Arial"/>
          <w:b/>
        </w:rPr>
        <w:t>and was carried unanimously.</w:t>
      </w:r>
    </w:p>
    <w:sectPr w:rsidR="00A07377"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0FA4" w14:textId="77777777" w:rsidR="007C3A9F" w:rsidRDefault="007C3A9F" w:rsidP="00D12548">
      <w:r>
        <w:separator/>
      </w:r>
    </w:p>
  </w:endnote>
  <w:endnote w:type="continuationSeparator" w:id="0">
    <w:p w14:paraId="43DDA641" w14:textId="77777777" w:rsidR="007C3A9F" w:rsidRDefault="007C3A9F"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3342418A" w:rsidR="007104EC" w:rsidRPr="007104EC" w:rsidRDefault="007104EC" w:rsidP="006968DE">
    <w:pPr>
      <w:pStyle w:val="Footer"/>
      <w:pBdr>
        <w:top w:val="thinThickSmallGap" w:sz="24" w:space="1" w:color="622423" w:themeColor="accent2" w:themeShade="7F"/>
      </w:pBdr>
      <w:jc w:val="right"/>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6968DE">
      <w:rPr>
        <w:rFonts w:asciiTheme="majorHAnsi" w:hAnsiTheme="majorHAnsi"/>
        <w:sz w:val="16"/>
      </w:rPr>
      <w:t>07/17/23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23E8" w14:textId="77777777" w:rsidR="007C3A9F" w:rsidRDefault="007C3A9F" w:rsidP="00D12548">
      <w:r>
        <w:separator/>
      </w:r>
    </w:p>
  </w:footnote>
  <w:footnote w:type="continuationSeparator" w:id="0">
    <w:p w14:paraId="2BD25F1F" w14:textId="77777777" w:rsidR="007C3A9F" w:rsidRDefault="007C3A9F" w:rsidP="00D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2674"/>
    <w:multiLevelType w:val="multilevel"/>
    <w:tmpl w:val="B6F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74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4E27"/>
    <w:rsid w:val="0001508C"/>
    <w:rsid w:val="0001635E"/>
    <w:rsid w:val="00030A61"/>
    <w:rsid w:val="00042C56"/>
    <w:rsid w:val="00043D8B"/>
    <w:rsid w:val="00046F67"/>
    <w:rsid w:val="00052263"/>
    <w:rsid w:val="00055F40"/>
    <w:rsid w:val="000860CC"/>
    <w:rsid w:val="000B3AC7"/>
    <w:rsid w:val="000B4A6F"/>
    <w:rsid w:val="000B5112"/>
    <w:rsid w:val="000C322D"/>
    <w:rsid w:val="000D1B0C"/>
    <w:rsid w:val="000D663F"/>
    <w:rsid w:val="000E0B6A"/>
    <w:rsid w:val="000E235C"/>
    <w:rsid w:val="000E548B"/>
    <w:rsid w:val="000E7A7D"/>
    <w:rsid w:val="000F0C88"/>
    <w:rsid w:val="00114211"/>
    <w:rsid w:val="00114ABD"/>
    <w:rsid w:val="00122300"/>
    <w:rsid w:val="00125D4C"/>
    <w:rsid w:val="001266FE"/>
    <w:rsid w:val="00140BEF"/>
    <w:rsid w:val="00145100"/>
    <w:rsid w:val="00154731"/>
    <w:rsid w:val="00186573"/>
    <w:rsid w:val="0019160F"/>
    <w:rsid w:val="00191A15"/>
    <w:rsid w:val="001A3AC5"/>
    <w:rsid w:val="001D7483"/>
    <w:rsid w:val="001E1F29"/>
    <w:rsid w:val="001F1A63"/>
    <w:rsid w:val="00200B9D"/>
    <w:rsid w:val="00202AF9"/>
    <w:rsid w:val="00212A7B"/>
    <w:rsid w:val="00212B58"/>
    <w:rsid w:val="0021697B"/>
    <w:rsid w:val="00224C19"/>
    <w:rsid w:val="00225B29"/>
    <w:rsid w:val="00241E8C"/>
    <w:rsid w:val="002476A9"/>
    <w:rsid w:val="002710F3"/>
    <w:rsid w:val="00271A89"/>
    <w:rsid w:val="00274295"/>
    <w:rsid w:val="0027600F"/>
    <w:rsid w:val="00277590"/>
    <w:rsid w:val="002803BE"/>
    <w:rsid w:val="00292599"/>
    <w:rsid w:val="0029305B"/>
    <w:rsid w:val="00295B16"/>
    <w:rsid w:val="002A1150"/>
    <w:rsid w:val="002A2E84"/>
    <w:rsid w:val="002A4FB0"/>
    <w:rsid w:val="002A6C33"/>
    <w:rsid w:val="002A6EE3"/>
    <w:rsid w:val="002B136E"/>
    <w:rsid w:val="002C5034"/>
    <w:rsid w:val="002D72AE"/>
    <w:rsid w:val="002E04FC"/>
    <w:rsid w:val="002E0BEC"/>
    <w:rsid w:val="002F3016"/>
    <w:rsid w:val="003232F7"/>
    <w:rsid w:val="00323753"/>
    <w:rsid w:val="0033410D"/>
    <w:rsid w:val="00352A7A"/>
    <w:rsid w:val="00355E67"/>
    <w:rsid w:val="00357B9B"/>
    <w:rsid w:val="003658E4"/>
    <w:rsid w:val="00382CE6"/>
    <w:rsid w:val="00385960"/>
    <w:rsid w:val="003A38F6"/>
    <w:rsid w:val="003A4764"/>
    <w:rsid w:val="003A7128"/>
    <w:rsid w:val="003B29AF"/>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43280"/>
    <w:rsid w:val="00444413"/>
    <w:rsid w:val="00470D83"/>
    <w:rsid w:val="004715F6"/>
    <w:rsid w:val="00472013"/>
    <w:rsid w:val="00474AD4"/>
    <w:rsid w:val="00483ED3"/>
    <w:rsid w:val="00485A3E"/>
    <w:rsid w:val="00487107"/>
    <w:rsid w:val="004A2E2B"/>
    <w:rsid w:val="004A5F4B"/>
    <w:rsid w:val="004A7D20"/>
    <w:rsid w:val="004B5B18"/>
    <w:rsid w:val="004C01AC"/>
    <w:rsid w:val="004D11F0"/>
    <w:rsid w:val="004D45F0"/>
    <w:rsid w:val="004D6B8F"/>
    <w:rsid w:val="004E20E6"/>
    <w:rsid w:val="005038D2"/>
    <w:rsid w:val="00507499"/>
    <w:rsid w:val="00532382"/>
    <w:rsid w:val="00535B8B"/>
    <w:rsid w:val="00552764"/>
    <w:rsid w:val="00556128"/>
    <w:rsid w:val="00566C2E"/>
    <w:rsid w:val="00575B98"/>
    <w:rsid w:val="0058762F"/>
    <w:rsid w:val="0058784D"/>
    <w:rsid w:val="00594718"/>
    <w:rsid w:val="005B309D"/>
    <w:rsid w:val="005C54FF"/>
    <w:rsid w:val="005C5EF0"/>
    <w:rsid w:val="005D6BE3"/>
    <w:rsid w:val="005E39BC"/>
    <w:rsid w:val="005E4FCC"/>
    <w:rsid w:val="005E7564"/>
    <w:rsid w:val="005E7D81"/>
    <w:rsid w:val="00615CC8"/>
    <w:rsid w:val="00626897"/>
    <w:rsid w:val="00636643"/>
    <w:rsid w:val="00643606"/>
    <w:rsid w:val="00646DD8"/>
    <w:rsid w:val="00647F48"/>
    <w:rsid w:val="00655C05"/>
    <w:rsid w:val="00656AB3"/>
    <w:rsid w:val="00660292"/>
    <w:rsid w:val="00675C9A"/>
    <w:rsid w:val="00682390"/>
    <w:rsid w:val="00684509"/>
    <w:rsid w:val="00687EB9"/>
    <w:rsid w:val="00690A6D"/>
    <w:rsid w:val="006968DE"/>
    <w:rsid w:val="006A1434"/>
    <w:rsid w:val="006A250C"/>
    <w:rsid w:val="006A5C50"/>
    <w:rsid w:val="006A7BAC"/>
    <w:rsid w:val="006B00F4"/>
    <w:rsid w:val="006C3668"/>
    <w:rsid w:val="006D3817"/>
    <w:rsid w:val="006D59F1"/>
    <w:rsid w:val="006F4C6F"/>
    <w:rsid w:val="007104EC"/>
    <w:rsid w:val="00720887"/>
    <w:rsid w:val="00720B7C"/>
    <w:rsid w:val="00726282"/>
    <w:rsid w:val="007637F8"/>
    <w:rsid w:val="007732F2"/>
    <w:rsid w:val="00773BAC"/>
    <w:rsid w:val="00774EA4"/>
    <w:rsid w:val="00790EA1"/>
    <w:rsid w:val="00794844"/>
    <w:rsid w:val="007B3D8E"/>
    <w:rsid w:val="007C3A9A"/>
    <w:rsid w:val="007C3A9F"/>
    <w:rsid w:val="007D1D22"/>
    <w:rsid w:val="007D2432"/>
    <w:rsid w:val="007F68EF"/>
    <w:rsid w:val="007F7C82"/>
    <w:rsid w:val="00804B2B"/>
    <w:rsid w:val="00827F6B"/>
    <w:rsid w:val="008425ED"/>
    <w:rsid w:val="00847C79"/>
    <w:rsid w:val="00852751"/>
    <w:rsid w:val="00862151"/>
    <w:rsid w:val="00871C90"/>
    <w:rsid w:val="008738A1"/>
    <w:rsid w:val="008A760C"/>
    <w:rsid w:val="008C61BE"/>
    <w:rsid w:val="008F352B"/>
    <w:rsid w:val="009029AA"/>
    <w:rsid w:val="00905118"/>
    <w:rsid w:val="00917249"/>
    <w:rsid w:val="00922D69"/>
    <w:rsid w:val="0095666D"/>
    <w:rsid w:val="009800C5"/>
    <w:rsid w:val="009A5D1A"/>
    <w:rsid w:val="009A662B"/>
    <w:rsid w:val="009B0856"/>
    <w:rsid w:val="009C2D3C"/>
    <w:rsid w:val="009E7452"/>
    <w:rsid w:val="009F1DED"/>
    <w:rsid w:val="009F2829"/>
    <w:rsid w:val="00A07377"/>
    <w:rsid w:val="00A07C12"/>
    <w:rsid w:val="00A26BC1"/>
    <w:rsid w:val="00A4576B"/>
    <w:rsid w:val="00A473B5"/>
    <w:rsid w:val="00A525AD"/>
    <w:rsid w:val="00A63B60"/>
    <w:rsid w:val="00A75183"/>
    <w:rsid w:val="00A80FE0"/>
    <w:rsid w:val="00A8657B"/>
    <w:rsid w:val="00A9324E"/>
    <w:rsid w:val="00AA1111"/>
    <w:rsid w:val="00AB448E"/>
    <w:rsid w:val="00AC21FE"/>
    <w:rsid w:val="00AC27A6"/>
    <w:rsid w:val="00AC3ABF"/>
    <w:rsid w:val="00AC47E8"/>
    <w:rsid w:val="00AC59CA"/>
    <w:rsid w:val="00AF2F30"/>
    <w:rsid w:val="00AF363E"/>
    <w:rsid w:val="00AF53F8"/>
    <w:rsid w:val="00AF6D38"/>
    <w:rsid w:val="00B04B97"/>
    <w:rsid w:val="00B057AB"/>
    <w:rsid w:val="00B5562F"/>
    <w:rsid w:val="00B769FD"/>
    <w:rsid w:val="00B76E85"/>
    <w:rsid w:val="00B81370"/>
    <w:rsid w:val="00B9069E"/>
    <w:rsid w:val="00B94C1E"/>
    <w:rsid w:val="00B958B2"/>
    <w:rsid w:val="00B97665"/>
    <w:rsid w:val="00BA75E0"/>
    <w:rsid w:val="00BB4E6E"/>
    <w:rsid w:val="00BB551C"/>
    <w:rsid w:val="00BC4CEB"/>
    <w:rsid w:val="00BD2958"/>
    <w:rsid w:val="00BE0E85"/>
    <w:rsid w:val="00BE337B"/>
    <w:rsid w:val="00BF4E66"/>
    <w:rsid w:val="00C1071E"/>
    <w:rsid w:val="00C244F1"/>
    <w:rsid w:val="00C2455A"/>
    <w:rsid w:val="00C74F76"/>
    <w:rsid w:val="00C8361D"/>
    <w:rsid w:val="00C87C87"/>
    <w:rsid w:val="00C96690"/>
    <w:rsid w:val="00CD576E"/>
    <w:rsid w:val="00CD5971"/>
    <w:rsid w:val="00CE3F3F"/>
    <w:rsid w:val="00D00A26"/>
    <w:rsid w:val="00D02C88"/>
    <w:rsid w:val="00D07035"/>
    <w:rsid w:val="00D12548"/>
    <w:rsid w:val="00D14609"/>
    <w:rsid w:val="00D146EF"/>
    <w:rsid w:val="00D175EE"/>
    <w:rsid w:val="00D21D27"/>
    <w:rsid w:val="00D2271F"/>
    <w:rsid w:val="00D26163"/>
    <w:rsid w:val="00D36B2B"/>
    <w:rsid w:val="00D40E83"/>
    <w:rsid w:val="00D46E61"/>
    <w:rsid w:val="00D47C90"/>
    <w:rsid w:val="00D52A94"/>
    <w:rsid w:val="00D61300"/>
    <w:rsid w:val="00D81291"/>
    <w:rsid w:val="00D830FC"/>
    <w:rsid w:val="00D90E6D"/>
    <w:rsid w:val="00DA4CC1"/>
    <w:rsid w:val="00DB0DA3"/>
    <w:rsid w:val="00DB38C3"/>
    <w:rsid w:val="00DB4C49"/>
    <w:rsid w:val="00DC45DE"/>
    <w:rsid w:val="00DD037E"/>
    <w:rsid w:val="00DE3DB7"/>
    <w:rsid w:val="00DE536B"/>
    <w:rsid w:val="00DF4B3A"/>
    <w:rsid w:val="00E0131B"/>
    <w:rsid w:val="00E171F1"/>
    <w:rsid w:val="00E25A6E"/>
    <w:rsid w:val="00E36D7C"/>
    <w:rsid w:val="00E42264"/>
    <w:rsid w:val="00E645D2"/>
    <w:rsid w:val="00E668F8"/>
    <w:rsid w:val="00E76BD0"/>
    <w:rsid w:val="00E81009"/>
    <w:rsid w:val="00E86E3B"/>
    <w:rsid w:val="00EA5245"/>
    <w:rsid w:val="00EB3E8E"/>
    <w:rsid w:val="00EC155B"/>
    <w:rsid w:val="00EC47FC"/>
    <w:rsid w:val="00ED27EF"/>
    <w:rsid w:val="00ED74F1"/>
    <w:rsid w:val="00EE2ECD"/>
    <w:rsid w:val="00EE5B97"/>
    <w:rsid w:val="00F261A2"/>
    <w:rsid w:val="00F332BA"/>
    <w:rsid w:val="00F6532C"/>
    <w:rsid w:val="00F657EC"/>
    <w:rsid w:val="00F704D0"/>
    <w:rsid w:val="00F745AC"/>
    <w:rsid w:val="00F800D0"/>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7</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22</cp:revision>
  <cp:lastPrinted>2023-07-25T14:41:00Z</cp:lastPrinted>
  <dcterms:created xsi:type="dcterms:W3CDTF">2023-07-18T17:43:00Z</dcterms:created>
  <dcterms:modified xsi:type="dcterms:W3CDTF">2023-07-25T14:41:00Z</dcterms:modified>
</cp:coreProperties>
</file>