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65527EA4" w:rsidR="00212B58" w:rsidRPr="00515048" w:rsidRDefault="00D12548" w:rsidP="00D12548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VILLAGE BOARD OF TRUSTEES</w:t>
      </w:r>
    </w:p>
    <w:p w14:paraId="6B2DECFA" w14:textId="77777777" w:rsidR="00295B16" w:rsidRPr="00515048" w:rsidRDefault="003D0B7E" w:rsidP="00D12548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MEETING </w:t>
      </w:r>
    </w:p>
    <w:p w14:paraId="23D267C1" w14:textId="2853CCB0" w:rsidR="00352A7A" w:rsidRPr="00515048" w:rsidRDefault="00552764" w:rsidP="00D12548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 </w:t>
      </w:r>
      <w:r w:rsidR="00CB6531" w:rsidRPr="00515048">
        <w:rPr>
          <w:rFonts w:ascii="Arial" w:hAnsi="Arial" w:cs="Arial"/>
          <w:b/>
          <w:sz w:val="22"/>
          <w:szCs w:val="22"/>
        </w:rPr>
        <w:t>MAY 15,</w:t>
      </w:r>
      <w:r w:rsidR="004A2E2B" w:rsidRPr="00515048">
        <w:rPr>
          <w:rFonts w:ascii="Arial" w:hAnsi="Arial" w:cs="Arial"/>
          <w:b/>
          <w:sz w:val="22"/>
          <w:szCs w:val="22"/>
        </w:rPr>
        <w:t xml:space="preserve"> </w:t>
      </w:r>
      <w:r w:rsidR="00352A7A" w:rsidRPr="00515048">
        <w:rPr>
          <w:rFonts w:ascii="Arial" w:hAnsi="Arial" w:cs="Arial"/>
          <w:b/>
          <w:sz w:val="22"/>
          <w:szCs w:val="22"/>
        </w:rPr>
        <w:t>202</w:t>
      </w:r>
      <w:r w:rsidR="00E42264" w:rsidRPr="00515048">
        <w:rPr>
          <w:rFonts w:ascii="Arial" w:hAnsi="Arial" w:cs="Arial"/>
          <w:b/>
          <w:sz w:val="22"/>
          <w:szCs w:val="22"/>
        </w:rPr>
        <w:t>3</w:t>
      </w:r>
    </w:p>
    <w:p w14:paraId="7EF34A19" w14:textId="77777777" w:rsidR="00B5562F" w:rsidRPr="00515048" w:rsidRDefault="00B5562F" w:rsidP="00D12548">
      <w:pPr>
        <w:jc w:val="center"/>
        <w:rPr>
          <w:rFonts w:ascii="Arial" w:hAnsi="Arial" w:cs="Arial"/>
          <w:b/>
          <w:sz w:val="22"/>
          <w:szCs w:val="22"/>
        </w:rPr>
      </w:pPr>
    </w:p>
    <w:p w14:paraId="7D501739" w14:textId="37B299D4" w:rsidR="00B5562F" w:rsidRPr="00515048" w:rsidRDefault="00B5562F" w:rsidP="00D12548">
      <w:pPr>
        <w:jc w:val="center"/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 xml:space="preserve">Mayor </w:t>
      </w:r>
      <w:r w:rsidR="00552764" w:rsidRPr="00515048">
        <w:rPr>
          <w:rFonts w:ascii="Arial" w:hAnsi="Arial" w:cs="Arial"/>
          <w:bCs/>
          <w:sz w:val="22"/>
          <w:szCs w:val="22"/>
        </w:rPr>
        <w:t>Dennis Lutes</w:t>
      </w:r>
      <w:r w:rsidRPr="00515048">
        <w:rPr>
          <w:rFonts w:ascii="Arial" w:hAnsi="Arial" w:cs="Arial"/>
          <w:bCs/>
          <w:sz w:val="22"/>
          <w:szCs w:val="22"/>
        </w:rPr>
        <w:t xml:space="preserve"> presiding</w:t>
      </w:r>
    </w:p>
    <w:p w14:paraId="629465A1" w14:textId="6AFC7623" w:rsidR="003D0B7E" w:rsidRPr="00515048" w:rsidRDefault="003D0B7E" w:rsidP="003D0B7E">
      <w:pPr>
        <w:rPr>
          <w:rFonts w:ascii="Arial" w:hAnsi="Arial" w:cs="Arial"/>
          <w:b/>
          <w:sz w:val="22"/>
          <w:szCs w:val="22"/>
        </w:rPr>
      </w:pPr>
    </w:p>
    <w:p w14:paraId="332DB1AB" w14:textId="4AEB880F" w:rsidR="00B769FD" w:rsidRPr="00515048" w:rsidRDefault="00271A89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MEMBERS:</w:t>
      </w:r>
      <w:r w:rsidR="00B5562F" w:rsidRPr="00515048">
        <w:rPr>
          <w:rFonts w:ascii="Arial" w:hAnsi="Arial" w:cs="Arial"/>
          <w:bCs/>
          <w:sz w:val="22"/>
          <w:szCs w:val="22"/>
        </w:rPr>
        <w:tab/>
      </w:r>
      <w:r w:rsidR="00B5562F" w:rsidRPr="00515048">
        <w:rPr>
          <w:rFonts w:ascii="Arial" w:hAnsi="Arial" w:cs="Arial"/>
          <w:bCs/>
          <w:sz w:val="22"/>
          <w:szCs w:val="22"/>
        </w:rPr>
        <w:tab/>
      </w:r>
      <w:r w:rsidR="00DA4CC1" w:rsidRPr="00515048">
        <w:rPr>
          <w:rFonts w:ascii="Arial" w:hAnsi="Arial" w:cs="Arial"/>
          <w:bCs/>
          <w:sz w:val="22"/>
          <w:szCs w:val="22"/>
        </w:rPr>
        <w:t>Judy Einach, Josh Freifeld</w:t>
      </w:r>
      <w:r w:rsidR="00295B16" w:rsidRPr="00515048">
        <w:rPr>
          <w:rFonts w:ascii="Arial" w:hAnsi="Arial" w:cs="Arial"/>
          <w:bCs/>
          <w:sz w:val="22"/>
          <w:szCs w:val="22"/>
        </w:rPr>
        <w:t>, Blake Maras</w:t>
      </w:r>
      <w:r w:rsidR="00552764" w:rsidRPr="00515048">
        <w:rPr>
          <w:rFonts w:ascii="Arial" w:hAnsi="Arial" w:cs="Arial"/>
          <w:bCs/>
          <w:sz w:val="22"/>
          <w:szCs w:val="22"/>
        </w:rPr>
        <w:t>, Johanna Kelley</w:t>
      </w:r>
    </w:p>
    <w:p w14:paraId="2880739A" w14:textId="61848C1E" w:rsidR="00B769FD" w:rsidRPr="00515048" w:rsidRDefault="00B769FD" w:rsidP="003D0B7E">
      <w:pPr>
        <w:rPr>
          <w:rFonts w:ascii="Arial" w:hAnsi="Arial" w:cs="Arial"/>
          <w:bCs/>
          <w:sz w:val="22"/>
          <w:szCs w:val="22"/>
        </w:rPr>
      </w:pPr>
    </w:p>
    <w:p w14:paraId="643806DA" w14:textId="60ED3946" w:rsidR="00CB6531" w:rsidRPr="00515048" w:rsidRDefault="00B769FD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OTHERS:</w:t>
      </w:r>
      <w:r w:rsidR="00CB6531" w:rsidRPr="00515048">
        <w:rPr>
          <w:rFonts w:ascii="Arial" w:hAnsi="Arial" w:cs="Arial"/>
          <w:bCs/>
          <w:sz w:val="22"/>
          <w:szCs w:val="22"/>
        </w:rPr>
        <w:tab/>
      </w:r>
      <w:r w:rsidR="00CB6531" w:rsidRPr="00515048">
        <w:rPr>
          <w:rFonts w:ascii="Arial" w:hAnsi="Arial" w:cs="Arial"/>
          <w:bCs/>
          <w:sz w:val="22"/>
          <w:szCs w:val="22"/>
        </w:rPr>
        <w:tab/>
        <w:t xml:space="preserve">Vince Luce, Becki Paternosh, Andrew Webster, Andrew Thompson, </w:t>
      </w:r>
      <w:r w:rsidR="00CB6531" w:rsidRPr="00515048">
        <w:rPr>
          <w:rFonts w:ascii="Arial" w:hAnsi="Arial" w:cs="Arial"/>
          <w:bCs/>
          <w:sz w:val="22"/>
          <w:szCs w:val="22"/>
        </w:rPr>
        <w:tab/>
      </w:r>
      <w:r w:rsidR="00CB6531" w:rsidRPr="00515048">
        <w:rPr>
          <w:rFonts w:ascii="Arial" w:hAnsi="Arial" w:cs="Arial"/>
          <w:bCs/>
          <w:sz w:val="22"/>
          <w:szCs w:val="22"/>
        </w:rPr>
        <w:tab/>
      </w:r>
      <w:r w:rsidR="00CB6531" w:rsidRPr="00515048">
        <w:rPr>
          <w:rFonts w:ascii="Arial" w:hAnsi="Arial" w:cs="Arial"/>
          <w:bCs/>
          <w:sz w:val="22"/>
          <w:szCs w:val="22"/>
        </w:rPr>
        <w:tab/>
      </w:r>
      <w:r w:rsidR="0061116F">
        <w:rPr>
          <w:rFonts w:ascii="Arial" w:hAnsi="Arial" w:cs="Arial"/>
          <w:bCs/>
          <w:sz w:val="22"/>
          <w:szCs w:val="22"/>
        </w:rPr>
        <w:tab/>
      </w:r>
      <w:r w:rsidR="00CB6531" w:rsidRPr="00515048">
        <w:rPr>
          <w:rFonts w:ascii="Arial" w:hAnsi="Arial" w:cs="Arial"/>
          <w:bCs/>
          <w:sz w:val="22"/>
          <w:szCs w:val="22"/>
        </w:rPr>
        <w:t xml:space="preserve">Chris Reese, Corbin </w:t>
      </w:r>
      <w:proofErr w:type="spellStart"/>
      <w:r w:rsidR="00CB6531" w:rsidRPr="00515048">
        <w:rPr>
          <w:rFonts w:ascii="Arial" w:hAnsi="Arial" w:cs="Arial"/>
          <w:bCs/>
          <w:sz w:val="22"/>
          <w:szCs w:val="22"/>
        </w:rPr>
        <w:t>Meleen</w:t>
      </w:r>
      <w:proofErr w:type="spellEnd"/>
      <w:r w:rsidR="00CB6531" w:rsidRPr="00515048">
        <w:rPr>
          <w:rFonts w:ascii="Arial" w:hAnsi="Arial" w:cs="Arial"/>
          <w:bCs/>
          <w:sz w:val="22"/>
          <w:szCs w:val="22"/>
        </w:rPr>
        <w:t xml:space="preserve">, Ed LeBarron, Bonnie Rae Strickland, </w:t>
      </w:r>
      <w:r w:rsidR="00CB6531" w:rsidRPr="00515048">
        <w:rPr>
          <w:rFonts w:ascii="Arial" w:hAnsi="Arial" w:cs="Arial"/>
          <w:bCs/>
          <w:sz w:val="22"/>
          <w:szCs w:val="22"/>
        </w:rPr>
        <w:tab/>
      </w:r>
      <w:r w:rsidR="00CB6531" w:rsidRPr="00515048">
        <w:rPr>
          <w:rFonts w:ascii="Arial" w:hAnsi="Arial" w:cs="Arial"/>
          <w:bCs/>
          <w:sz w:val="22"/>
          <w:szCs w:val="22"/>
        </w:rPr>
        <w:tab/>
      </w:r>
      <w:r w:rsidR="00CB6531" w:rsidRPr="00515048">
        <w:rPr>
          <w:rFonts w:ascii="Arial" w:hAnsi="Arial" w:cs="Arial"/>
          <w:bCs/>
          <w:sz w:val="22"/>
          <w:szCs w:val="22"/>
        </w:rPr>
        <w:tab/>
      </w:r>
      <w:r w:rsidR="00CB6531" w:rsidRPr="00515048">
        <w:rPr>
          <w:rFonts w:ascii="Arial" w:hAnsi="Arial" w:cs="Arial"/>
          <w:bCs/>
          <w:sz w:val="22"/>
          <w:szCs w:val="22"/>
        </w:rPr>
        <w:tab/>
        <w:t xml:space="preserve">Don McCord, Mike </w:t>
      </w:r>
      <w:proofErr w:type="spellStart"/>
      <w:r w:rsidR="00CB6531" w:rsidRPr="00515048">
        <w:rPr>
          <w:rFonts w:ascii="Arial" w:hAnsi="Arial" w:cs="Arial"/>
          <w:bCs/>
          <w:sz w:val="22"/>
          <w:szCs w:val="22"/>
        </w:rPr>
        <w:t>Cipolla</w:t>
      </w:r>
      <w:proofErr w:type="spellEnd"/>
      <w:r w:rsidR="00CB6531" w:rsidRPr="00515048">
        <w:rPr>
          <w:rFonts w:ascii="Arial" w:hAnsi="Arial" w:cs="Arial"/>
          <w:bCs/>
          <w:sz w:val="22"/>
          <w:szCs w:val="22"/>
        </w:rPr>
        <w:t xml:space="preserve">, Josh </w:t>
      </w:r>
      <w:proofErr w:type="spellStart"/>
      <w:r w:rsidR="00CB6531" w:rsidRPr="00515048">
        <w:rPr>
          <w:rFonts w:ascii="Arial" w:hAnsi="Arial" w:cs="Arial"/>
          <w:bCs/>
          <w:sz w:val="22"/>
          <w:szCs w:val="22"/>
        </w:rPr>
        <w:t>Melquist</w:t>
      </w:r>
      <w:proofErr w:type="spellEnd"/>
      <w:r w:rsidR="005F7DCC" w:rsidRPr="00515048">
        <w:rPr>
          <w:rFonts w:ascii="Arial" w:hAnsi="Arial" w:cs="Arial"/>
          <w:bCs/>
          <w:sz w:val="22"/>
          <w:szCs w:val="22"/>
        </w:rPr>
        <w:t xml:space="preserve">, David Haskin, Steve &amp; </w:t>
      </w:r>
      <w:r w:rsidR="005F7DCC" w:rsidRPr="00515048">
        <w:rPr>
          <w:rFonts w:ascii="Arial" w:hAnsi="Arial" w:cs="Arial"/>
          <w:bCs/>
          <w:sz w:val="22"/>
          <w:szCs w:val="22"/>
        </w:rPr>
        <w:tab/>
      </w:r>
      <w:r w:rsidR="005F7DCC" w:rsidRPr="00515048">
        <w:rPr>
          <w:rFonts w:ascii="Arial" w:hAnsi="Arial" w:cs="Arial"/>
          <w:bCs/>
          <w:sz w:val="22"/>
          <w:szCs w:val="22"/>
        </w:rPr>
        <w:tab/>
      </w:r>
      <w:r w:rsidR="005F7DCC" w:rsidRPr="00515048">
        <w:rPr>
          <w:rFonts w:ascii="Arial" w:hAnsi="Arial" w:cs="Arial"/>
          <w:bCs/>
          <w:sz w:val="22"/>
          <w:szCs w:val="22"/>
        </w:rPr>
        <w:tab/>
      </w:r>
      <w:r w:rsidR="005F7DCC" w:rsidRPr="00515048">
        <w:rPr>
          <w:rFonts w:ascii="Arial" w:hAnsi="Arial" w:cs="Arial"/>
          <w:bCs/>
          <w:sz w:val="22"/>
          <w:szCs w:val="22"/>
        </w:rPr>
        <w:tab/>
      </w:r>
      <w:r w:rsidR="0061116F">
        <w:rPr>
          <w:rFonts w:ascii="Arial" w:hAnsi="Arial" w:cs="Arial"/>
          <w:bCs/>
          <w:sz w:val="22"/>
          <w:szCs w:val="22"/>
        </w:rPr>
        <w:tab/>
      </w:r>
      <w:r w:rsidR="005F7DCC" w:rsidRPr="00515048">
        <w:rPr>
          <w:rFonts w:ascii="Arial" w:hAnsi="Arial" w:cs="Arial"/>
          <w:bCs/>
          <w:sz w:val="22"/>
          <w:szCs w:val="22"/>
        </w:rPr>
        <w:t xml:space="preserve">Kate Mayer, Ed Slate, Don McCord, Marybelle </w:t>
      </w:r>
      <w:proofErr w:type="spellStart"/>
      <w:r w:rsidR="005F7DCC" w:rsidRPr="00515048">
        <w:rPr>
          <w:rFonts w:ascii="Arial" w:hAnsi="Arial" w:cs="Arial"/>
          <w:bCs/>
          <w:sz w:val="22"/>
          <w:szCs w:val="22"/>
        </w:rPr>
        <w:t>Beigh</w:t>
      </w:r>
      <w:proofErr w:type="spellEnd"/>
      <w:r w:rsidR="005F7DCC" w:rsidRPr="00515048">
        <w:rPr>
          <w:rFonts w:ascii="Arial" w:hAnsi="Arial" w:cs="Arial"/>
          <w:bCs/>
          <w:sz w:val="22"/>
          <w:szCs w:val="22"/>
        </w:rPr>
        <w:t xml:space="preserve"> Mark &amp; Debra </w:t>
      </w:r>
      <w:r w:rsidR="005F7DCC" w:rsidRPr="00515048">
        <w:rPr>
          <w:rFonts w:ascii="Arial" w:hAnsi="Arial" w:cs="Arial"/>
          <w:bCs/>
          <w:sz w:val="22"/>
          <w:szCs w:val="22"/>
        </w:rPr>
        <w:tab/>
      </w:r>
      <w:r w:rsidR="005F7DCC" w:rsidRPr="00515048">
        <w:rPr>
          <w:rFonts w:ascii="Arial" w:hAnsi="Arial" w:cs="Arial"/>
          <w:bCs/>
          <w:sz w:val="22"/>
          <w:szCs w:val="22"/>
        </w:rPr>
        <w:tab/>
      </w:r>
      <w:r w:rsidR="005F7DCC" w:rsidRPr="00515048">
        <w:rPr>
          <w:rFonts w:ascii="Arial" w:hAnsi="Arial" w:cs="Arial"/>
          <w:bCs/>
          <w:sz w:val="22"/>
          <w:szCs w:val="22"/>
        </w:rPr>
        <w:tab/>
      </w:r>
      <w:r w:rsidR="0061116F">
        <w:rPr>
          <w:rFonts w:ascii="Arial" w:hAnsi="Arial" w:cs="Arial"/>
          <w:bCs/>
          <w:sz w:val="22"/>
          <w:szCs w:val="22"/>
        </w:rPr>
        <w:tab/>
      </w:r>
      <w:proofErr w:type="spellStart"/>
      <w:r w:rsidR="005F7DCC" w:rsidRPr="00515048">
        <w:rPr>
          <w:rFonts w:ascii="Arial" w:hAnsi="Arial" w:cs="Arial"/>
          <w:bCs/>
          <w:sz w:val="22"/>
          <w:szCs w:val="22"/>
        </w:rPr>
        <w:t>Puckhaber</w:t>
      </w:r>
      <w:proofErr w:type="spellEnd"/>
    </w:p>
    <w:p w14:paraId="22ED6B42" w14:textId="62474BE9" w:rsidR="004A2E2B" w:rsidRPr="00515048" w:rsidRDefault="00B769FD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ab/>
      </w:r>
      <w:r w:rsidR="004A2E2B" w:rsidRPr="00515048">
        <w:rPr>
          <w:rFonts w:ascii="Arial" w:hAnsi="Arial" w:cs="Arial"/>
          <w:bCs/>
          <w:sz w:val="22"/>
          <w:szCs w:val="22"/>
        </w:rPr>
        <w:tab/>
      </w:r>
    </w:p>
    <w:p w14:paraId="35BF69E6" w14:textId="417E8BB9" w:rsidR="00271A89" w:rsidRPr="00515048" w:rsidRDefault="00271A89" w:rsidP="003D0B7E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MAYOR/BOARD</w:t>
      </w:r>
    </w:p>
    <w:p w14:paraId="0FCCE9D2" w14:textId="49950C4C" w:rsidR="00CB6531" w:rsidRPr="00515048" w:rsidRDefault="00CB6531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PRESENTATION OF SCHOOL BUDGET</w:t>
      </w:r>
    </w:p>
    <w:p w14:paraId="7605AE93" w14:textId="1C324A4F" w:rsidR="00CB6531" w:rsidRPr="00515048" w:rsidRDefault="00CB6531" w:rsidP="005F7DCC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 xml:space="preserve">The School Superintendent, Mike </w:t>
      </w:r>
      <w:proofErr w:type="spellStart"/>
      <w:r w:rsidRPr="00515048">
        <w:rPr>
          <w:rFonts w:ascii="Arial" w:hAnsi="Arial" w:cs="Arial"/>
          <w:bCs/>
          <w:sz w:val="22"/>
          <w:szCs w:val="22"/>
        </w:rPr>
        <w:t>Cipolla</w:t>
      </w:r>
      <w:proofErr w:type="spellEnd"/>
      <w:r w:rsidRPr="00515048">
        <w:rPr>
          <w:rFonts w:ascii="Arial" w:hAnsi="Arial" w:cs="Arial"/>
          <w:bCs/>
          <w:sz w:val="22"/>
          <w:szCs w:val="22"/>
        </w:rPr>
        <w:t xml:space="preserve"> and Business Manager, Josh </w:t>
      </w:r>
      <w:proofErr w:type="spellStart"/>
      <w:r w:rsidRPr="00515048">
        <w:rPr>
          <w:rFonts w:ascii="Arial" w:hAnsi="Arial" w:cs="Arial"/>
          <w:bCs/>
          <w:sz w:val="22"/>
          <w:szCs w:val="22"/>
        </w:rPr>
        <w:t>Melquist</w:t>
      </w:r>
      <w:proofErr w:type="spellEnd"/>
      <w:r w:rsidRPr="00515048">
        <w:rPr>
          <w:rFonts w:ascii="Arial" w:hAnsi="Arial" w:cs="Arial"/>
          <w:bCs/>
          <w:sz w:val="22"/>
          <w:szCs w:val="22"/>
        </w:rPr>
        <w:t xml:space="preserve"> gave the Annual Report (2</w:t>
      </w:r>
      <w:r w:rsidRPr="00515048">
        <w:rPr>
          <w:rFonts w:ascii="Arial" w:hAnsi="Arial" w:cs="Arial"/>
          <w:bCs/>
          <w:sz w:val="22"/>
          <w:szCs w:val="22"/>
          <w:vertAlign w:val="superscript"/>
        </w:rPr>
        <w:t>nd</w:t>
      </w:r>
      <w:r w:rsidRPr="00515048">
        <w:rPr>
          <w:rFonts w:ascii="Arial" w:hAnsi="Arial" w:cs="Arial"/>
          <w:bCs/>
          <w:sz w:val="22"/>
          <w:szCs w:val="22"/>
        </w:rPr>
        <w:t xml:space="preserve"> Year), on the School Budget</w:t>
      </w:r>
      <w:r w:rsidR="005F7DCC" w:rsidRPr="00515048">
        <w:rPr>
          <w:rFonts w:ascii="Arial" w:hAnsi="Arial" w:cs="Arial"/>
          <w:bCs/>
          <w:sz w:val="22"/>
          <w:szCs w:val="22"/>
        </w:rPr>
        <w:t>.</w:t>
      </w:r>
    </w:p>
    <w:p w14:paraId="5059874C" w14:textId="15A85D35" w:rsidR="005F7DCC" w:rsidRPr="00515048" w:rsidRDefault="005F7DCC" w:rsidP="005F7DCC">
      <w:pPr>
        <w:rPr>
          <w:rFonts w:ascii="Arial" w:hAnsi="Arial" w:cs="Arial"/>
          <w:bCs/>
          <w:sz w:val="22"/>
          <w:szCs w:val="22"/>
        </w:rPr>
      </w:pPr>
    </w:p>
    <w:p w14:paraId="770C719F" w14:textId="321C56A2" w:rsidR="005F7DCC" w:rsidRPr="00515048" w:rsidRDefault="005F7DCC" w:rsidP="005F7DCC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CHAUTAUQUA COUNTY PARTNERSHIP ECONOMIC GROWTH (CCPEG) AGREEMENT</w:t>
      </w:r>
    </w:p>
    <w:p w14:paraId="57E18A2C" w14:textId="77777777" w:rsidR="009440B2" w:rsidRPr="00515048" w:rsidRDefault="005F7DCC" w:rsidP="000F562B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The board made a motion by Trustee Kelley, seconded by Trustee </w:t>
      </w:r>
      <w:proofErr w:type="gramStart"/>
      <w:r w:rsidRPr="00515048">
        <w:rPr>
          <w:rFonts w:ascii="Arial" w:hAnsi="Arial" w:cs="Arial"/>
          <w:b/>
          <w:sz w:val="22"/>
          <w:szCs w:val="22"/>
        </w:rPr>
        <w:t>Einach</w:t>
      </w:r>
      <w:proofErr w:type="gramEnd"/>
      <w:r w:rsidRPr="00515048">
        <w:rPr>
          <w:rFonts w:ascii="Arial" w:hAnsi="Arial" w:cs="Arial"/>
          <w:b/>
          <w:sz w:val="22"/>
          <w:szCs w:val="22"/>
        </w:rPr>
        <w:t xml:space="preserve"> and was carried unanimously to approve the CCPEG Grant in the amount of $12,500 for</w:t>
      </w:r>
      <w:r w:rsidR="00BA1FED" w:rsidRPr="00515048">
        <w:rPr>
          <w:rFonts w:ascii="Arial" w:hAnsi="Arial" w:cs="Arial"/>
          <w:b/>
          <w:sz w:val="22"/>
          <w:szCs w:val="22"/>
        </w:rPr>
        <w:t xml:space="preserve"> repairs to</w:t>
      </w:r>
      <w:r w:rsidRPr="00515048">
        <w:rPr>
          <w:rFonts w:ascii="Arial" w:hAnsi="Arial" w:cs="Arial"/>
          <w:b/>
          <w:sz w:val="22"/>
          <w:szCs w:val="22"/>
        </w:rPr>
        <w:t xml:space="preserve"> areas of Cass, </w:t>
      </w:r>
      <w:r w:rsidR="00BA1FED" w:rsidRPr="00515048">
        <w:rPr>
          <w:rFonts w:ascii="Arial" w:hAnsi="Arial" w:cs="Arial"/>
          <w:b/>
          <w:sz w:val="22"/>
          <w:szCs w:val="22"/>
        </w:rPr>
        <w:t xml:space="preserve">N. </w:t>
      </w:r>
      <w:r w:rsidRPr="00515048">
        <w:rPr>
          <w:rFonts w:ascii="Arial" w:hAnsi="Arial" w:cs="Arial"/>
          <w:b/>
          <w:sz w:val="22"/>
          <w:szCs w:val="22"/>
        </w:rPr>
        <w:t>Portage &amp; Spring Streets.</w:t>
      </w:r>
      <w:r w:rsidR="00BA1FED" w:rsidRPr="00515048">
        <w:rPr>
          <w:rFonts w:ascii="Arial" w:hAnsi="Arial" w:cs="Arial"/>
          <w:b/>
          <w:sz w:val="22"/>
          <w:szCs w:val="22"/>
        </w:rPr>
        <w:t xml:space="preserve"> </w:t>
      </w:r>
    </w:p>
    <w:p w14:paraId="043456C1" w14:textId="03E47DAE" w:rsidR="005F7DCC" w:rsidRPr="00515048" w:rsidRDefault="00BA1FED" w:rsidP="000F562B">
      <w:pPr>
        <w:jc w:val="center"/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An attempt is</w:t>
      </w:r>
      <w:r w:rsidR="009440B2" w:rsidRPr="00515048">
        <w:rPr>
          <w:rFonts w:ascii="Arial" w:hAnsi="Arial" w:cs="Arial"/>
          <w:bCs/>
          <w:sz w:val="22"/>
          <w:szCs w:val="22"/>
        </w:rPr>
        <w:t xml:space="preserve"> currently</w:t>
      </w:r>
      <w:r w:rsidRPr="00515048">
        <w:rPr>
          <w:rFonts w:ascii="Arial" w:hAnsi="Arial" w:cs="Arial"/>
          <w:bCs/>
          <w:sz w:val="22"/>
          <w:szCs w:val="22"/>
        </w:rPr>
        <w:t xml:space="preserve"> being made to </w:t>
      </w:r>
      <w:r w:rsidR="009440B2" w:rsidRPr="00515048">
        <w:rPr>
          <w:rFonts w:ascii="Arial" w:hAnsi="Arial" w:cs="Arial"/>
          <w:bCs/>
          <w:sz w:val="22"/>
          <w:szCs w:val="22"/>
        </w:rPr>
        <w:t>acquire</w:t>
      </w:r>
      <w:r w:rsidRPr="00515048">
        <w:rPr>
          <w:rFonts w:ascii="Arial" w:hAnsi="Arial" w:cs="Arial"/>
          <w:bCs/>
          <w:sz w:val="22"/>
          <w:szCs w:val="22"/>
        </w:rPr>
        <w:t xml:space="preserve"> </w:t>
      </w:r>
      <w:r w:rsidR="009440B2" w:rsidRPr="00515048">
        <w:rPr>
          <w:rFonts w:ascii="Arial" w:hAnsi="Arial" w:cs="Arial"/>
          <w:bCs/>
          <w:sz w:val="22"/>
          <w:szCs w:val="22"/>
        </w:rPr>
        <w:t>additional</w:t>
      </w:r>
      <w:r w:rsidRPr="00515048">
        <w:rPr>
          <w:rFonts w:ascii="Arial" w:hAnsi="Arial" w:cs="Arial"/>
          <w:bCs/>
          <w:sz w:val="22"/>
          <w:szCs w:val="22"/>
        </w:rPr>
        <w:t xml:space="preserve"> Grants</w:t>
      </w:r>
      <w:r w:rsidR="009440B2" w:rsidRPr="00515048">
        <w:rPr>
          <w:rFonts w:ascii="Arial" w:hAnsi="Arial" w:cs="Arial"/>
          <w:bCs/>
          <w:sz w:val="22"/>
          <w:szCs w:val="22"/>
        </w:rPr>
        <w:t>.</w:t>
      </w:r>
    </w:p>
    <w:p w14:paraId="4FE4EFAB" w14:textId="77777777" w:rsidR="00C74F76" w:rsidRPr="00515048" w:rsidRDefault="00C74F76" w:rsidP="00535B8B">
      <w:pPr>
        <w:rPr>
          <w:rFonts w:ascii="Arial" w:hAnsi="Arial" w:cs="Arial"/>
          <w:b/>
          <w:bCs/>
          <w:sz w:val="22"/>
          <w:szCs w:val="22"/>
        </w:rPr>
      </w:pPr>
    </w:p>
    <w:p w14:paraId="50595386" w14:textId="69773F27" w:rsidR="000F562B" w:rsidRPr="00515048" w:rsidRDefault="000F562B" w:rsidP="00535B8B">
      <w:pPr>
        <w:rPr>
          <w:rFonts w:ascii="Arial" w:hAnsi="Arial" w:cs="Arial"/>
          <w:sz w:val="22"/>
          <w:szCs w:val="22"/>
        </w:rPr>
      </w:pPr>
      <w:r w:rsidRPr="00515048">
        <w:rPr>
          <w:rFonts w:ascii="Arial" w:hAnsi="Arial" w:cs="Arial"/>
          <w:sz w:val="22"/>
          <w:szCs w:val="22"/>
        </w:rPr>
        <w:t xml:space="preserve">MINUTES </w:t>
      </w:r>
    </w:p>
    <w:p w14:paraId="1EBEAAD0" w14:textId="3C5DCB00" w:rsidR="000F562B" w:rsidRPr="00515048" w:rsidRDefault="000F562B" w:rsidP="000F562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15048">
        <w:rPr>
          <w:rFonts w:ascii="Arial" w:hAnsi="Arial" w:cs="Arial"/>
          <w:b/>
          <w:bCs/>
          <w:sz w:val="22"/>
          <w:szCs w:val="22"/>
        </w:rPr>
        <w:t>The board made a motion to approve the minutes of 04/17/23 and 4/24/23 by Trustee Freifeld, seconded by Trustee Maras and was carried unanimously.</w:t>
      </w:r>
    </w:p>
    <w:p w14:paraId="0231D2FA" w14:textId="75419DA2" w:rsidR="000F562B" w:rsidRPr="00515048" w:rsidRDefault="000F562B" w:rsidP="00535B8B">
      <w:pPr>
        <w:rPr>
          <w:rFonts w:ascii="Arial" w:hAnsi="Arial" w:cs="Arial"/>
          <w:sz w:val="22"/>
          <w:szCs w:val="22"/>
        </w:rPr>
      </w:pPr>
    </w:p>
    <w:p w14:paraId="7149397F" w14:textId="313F91C1" w:rsidR="000F562B" w:rsidRPr="00515048" w:rsidRDefault="000F562B" w:rsidP="00535B8B">
      <w:pPr>
        <w:rPr>
          <w:rFonts w:ascii="Arial" w:hAnsi="Arial" w:cs="Arial"/>
          <w:sz w:val="22"/>
          <w:szCs w:val="22"/>
        </w:rPr>
      </w:pPr>
      <w:r w:rsidRPr="00515048">
        <w:rPr>
          <w:rFonts w:ascii="Arial" w:hAnsi="Arial" w:cs="Arial"/>
          <w:sz w:val="22"/>
          <w:szCs w:val="22"/>
        </w:rPr>
        <w:t>TREE BOARD MEMBERSHIP</w:t>
      </w:r>
    </w:p>
    <w:p w14:paraId="3C923620" w14:textId="77777777" w:rsidR="009440B2" w:rsidRPr="00515048" w:rsidRDefault="000F562B" w:rsidP="000F562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15048">
        <w:rPr>
          <w:rFonts w:ascii="Arial" w:hAnsi="Arial" w:cs="Arial"/>
          <w:b/>
          <w:bCs/>
          <w:sz w:val="22"/>
          <w:szCs w:val="22"/>
        </w:rPr>
        <w:t xml:space="preserve">The board made a motion by Trustee Einach, seconded by Trustee </w:t>
      </w:r>
      <w:proofErr w:type="gramStart"/>
      <w:r w:rsidRPr="00515048">
        <w:rPr>
          <w:rFonts w:ascii="Arial" w:hAnsi="Arial" w:cs="Arial"/>
          <w:b/>
          <w:bCs/>
          <w:sz w:val="22"/>
          <w:szCs w:val="22"/>
        </w:rPr>
        <w:t>Freifeld</w:t>
      </w:r>
      <w:proofErr w:type="gramEnd"/>
      <w:r w:rsidRPr="00515048">
        <w:rPr>
          <w:rFonts w:ascii="Arial" w:hAnsi="Arial" w:cs="Arial"/>
          <w:b/>
          <w:bCs/>
          <w:sz w:val="22"/>
          <w:szCs w:val="22"/>
        </w:rPr>
        <w:t xml:space="preserve"> and was carried unanimously to approve the Tree Board members. </w:t>
      </w:r>
    </w:p>
    <w:p w14:paraId="6EC759EC" w14:textId="6FB63813" w:rsidR="000F562B" w:rsidRPr="00515048" w:rsidRDefault="000F562B" w:rsidP="000F562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15048">
        <w:rPr>
          <w:rFonts w:ascii="Arial" w:hAnsi="Arial" w:cs="Arial"/>
          <w:sz w:val="22"/>
          <w:szCs w:val="22"/>
        </w:rPr>
        <w:t>It was noted the members will be required to come to the Eason Hall to sign the official Oath Book.</w:t>
      </w:r>
    </w:p>
    <w:p w14:paraId="1C314ABF" w14:textId="77777777" w:rsidR="000F562B" w:rsidRPr="00515048" w:rsidRDefault="000F562B" w:rsidP="00535B8B">
      <w:pPr>
        <w:rPr>
          <w:rFonts w:ascii="Arial" w:hAnsi="Arial" w:cs="Arial"/>
          <w:b/>
          <w:bCs/>
          <w:sz w:val="22"/>
          <w:szCs w:val="22"/>
        </w:rPr>
      </w:pPr>
    </w:p>
    <w:p w14:paraId="08023BBE" w14:textId="2A0D3850" w:rsidR="00535B8B" w:rsidRPr="00515048" w:rsidRDefault="00535B8B" w:rsidP="00535B8B">
      <w:pPr>
        <w:rPr>
          <w:rFonts w:ascii="Arial" w:hAnsi="Arial" w:cs="Arial"/>
          <w:b/>
          <w:bCs/>
          <w:sz w:val="22"/>
          <w:szCs w:val="22"/>
        </w:rPr>
      </w:pPr>
      <w:r w:rsidRPr="00515048">
        <w:rPr>
          <w:rFonts w:ascii="Arial" w:hAnsi="Arial" w:cs="Arial"/>
          <w:b/>
          <w:bCs/>
          <w:sz w:val="22"/>
          <w:szCs w:val="22"/>
        </w:rPr>
        <w:t>POLICE DEPARTMENT</w:t>
      </w:r>
    </w:p>
    <w:p w14:paraId="572F94A2" w14:textId="2B9122CC" w:rsidR="00C74F76" w:rsidRPr="00515048" w:rsidRDefault="000F562B" w:rsidP="008B28D6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Acting Police Chief, Corbin </w:t>
      </w:r>
      <w:proofErr w:type="spellStart"/>
      <w:r w:rsidRPr="00515048">
        <w:rPr>
          <w:rFonts w:ascii="Arial" w:hAnsi="Arial" w:cs="Arial"/>
          <w:b/>
          <w:sz w:val="22"/>
          <w:szCs w:val="22"/>
        </w:rPr>
        <w:t>Meleen</w:t>
      </w:r>
      <w:proofErr w:type="spellEnd"/>
      <w:r w:rsidRPr="00515048">
        <w:rPr>
          <w:rFonts w:ascii="Arial" w:hAnsi="Arial" w:cs="Arial"/>
          <w:b/>
          <w:sz w:val="22"/>
          <w:szCs w:val="22"/>
        </w:rPr>
        <w:t xml:space="preserve"> gave the Police Report which was approved on a motion made by Trustee Einach, seconded by Trustee </w:t>
      </w:r>
      <w:proofErr w:type="gramStart"/>
      <w:r w:rsidRPr="00515048">
        <w:rPr>
          <w:rFonts w:ascii="Arial" w:hAnsi="Arial" w:cs="Arial"/>
          <w:b/>
          <w:sz w:val="22"/>
          <w:szCs w:val="22"/>
        </w:rPr>
        <w:t>Freifeld</w:t>
      </w:r>
      <w:proofErr w:type="gramEnd"/>
      <w:r w:rsidRPr="00515048">
        <w:rPr>
          <w:rFonts w:ascii="Arial" w:hAnsi="Arial" w:cs="Arial"/>
          <w:b/>
          <w:sz w:val="22"/>
          <w:szCs w:val="22"/>
        </w:rPr>
        <w:t xml:space="preserve"> and was carried unanimously.</w:t>
      </w:r>
    </w:p>
    <w:p w14:paraId="0B0BE8AF" w14:textId="77777777" w:rsidR="00C74F76" w:rsidRPr="00515048" w:rsidRDefault="00C74F76" w:rsidP="003D0B7E">
      <w:pPr>
        <w:rPr>
          <w:rFonts w:ascii="Arial" w:hAnsi="Arial" w:cs="Arial"/>
          <w:b/>
          <w:sz w:val="22"/>
          <w:szCs w:val="22"/>
        </w:rPr>
      </w:pPr>
    </w:p>
    <w:p w14:paraId="6F3AF93A" w14:textId="503341F7" w:rsidR="00C74F76" w:rsidRPr="00515048" w:rsidRDefault="00C74F76" w:rsidP="003D0B7E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FIRE DEPARTMENT</w:t>
      </w:r>
    </w:p>
    <w:p w14:paraId="0A8C61CA" w14:textId="77777777" w:rsidR="009440B2" w:rsidRPr="00515048" w:rsidRDefault="009440B2" w:rsidP="009440B2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REPORT</w:t>
      </w:r>
    </w:p>
    <w:p w14:paraId="469040B9" w14:textId="3C96713E" w:rsidR="009440B2" w:rsidRPr="00515048" w:rsidRDefault="009440B2" w:rsidP="009440B2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Chief Reese read the monthly report which was approved o</w:t>
      </w:r>
      <w:r w:rsidR="00FC6EF6">
        <w:rPr>
          <w:rFonts w:ascii="Arial" w:hAnsi="Arial" w:cs="Arial"/>
          <w:b/>
          <w:sz w:val="22"/>
          <w:szCs w:val="22"/>
        </w:rPr>
        <w:t>n</w:t>
      </w:r>
      <w:r w:rsidRPr="00515048">
        <w:rPr>
          <w:rFonts w:ascii="Arial" w:hAnsi="Arial" w:cs="Arial"/>
          <w:b/>
          <w:sz w:val="22"/>
          <w:szCs w:val="22"/>
        </w:rPr>
        <w:t xml:space="preserve"> a motion made by Trustee Freifeld, seconded by Trustee </w:t>
      </w:r>
      <w:proofErr w:type="gramStart"/>
      <w:r w:rsidRPr="00515048">
        <w:rPr>
          <w:rFonts w:ascii="Arial" w:hAnsi="Arial" w:cs="Arial"/>
          <w:b/>
          <w:sz w:val="22"/>
          <w:szCs w:val="22"/>
        </w:rPr>
        <w:t>Kelley</w:t>
      </w:r>
      <w:proofErr w:type="gramEnd"/>
      <w:r w:rsidRPr="00515048">
        <w:rPr>
          <w:rFonts w:ascii="Arial" w:hAnsi="Arial" w:cs="Arial"/>
          <w:b/>
          <w:sz w:val="22"/>
          <w:szCs w:val="22"/>
        </w:rPr>
        <w:t xml:space="preserve"> and was carried unanimously.</w:t>
      </w:r>
    </w:p>
    <w:p w14:paraId="270FD7D8" w14:textId="77777777" w:rsidR="009440B2" w:rsidRPr="00515048" w:rsidRDefault="009440B2" w:rsidP="009440B2">
      <w:pPr>
        <w:jc w:val="center"/>
        <w:rPr>
          <w:rFonts w:ascii="Arial" w:hAnsi="Arial" w:cs="Arial"/>
          <w:b/>
          <w:sz w:val="22"/>
          <w:szCs w:val="22"/>
        </w:rPr>
      </w:pPr>
    </w:p>
    <w:p w14:paraId="3FF22825" w14:textId="363CF4E8" w:rsidR="00C74F76" w:rsidRPr="00515048" w:rsidRDefault="00DB186D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DISCUSS ALLOCATION OF FUNDS FOR AMBULANCE BILLING</w:t>
      </w:r>
    </w:p>
    <w:p w14:paraId="3D8F395E" w14:textId="542E88A4" w:rsidR="00067819" w:rsidRPr="00515048" w:rsidRDefault="00D528FD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 xml:space="preserve">Chief Reese noted that when this Program </w:t>
      </w:r>
      <w:r w:rsidR="00067819" w:rsidRPr="00515048">
        <w:rPr>
          <w:rFonts w:ascii="Arial" w:hAnsi="Arial" w:cs="Arial"/>
          <w:bCs/>
          <w:sz w:val="22"/>
          <w:szCs w:val="22"/>
        </w:rPr>
        <w:t>progresses,</w:t>
      </w:r>
      <w:r w:rsidRPr="00515048">
        <w:rPr>
          <w:rFonts w:ascii="Arial" w:hAnsi="Arial" w:cs="Arial"/>
          <w:bCs/>
          <w:sz w:val="22"/>
          <w:szCs w:val="22"/>
        </w:rPr>
        <w:t xml:space="preserve"> they would like to allocate the revenue for </w:t>
      </w:r>
      <w:r w:rsidR="00DB186D" w:rsidRPr="00515048">
        <w:rPr>
          <w:rFonts w:ascii="Arial" w:hAnsi="Arial" w:cs="Arial"/>
          <w:bCs/>
          <w:sz w:val="22"/>
          <w:szCs w:val="22"/>
        </w:rPr>
        <w:t>Equipment Purchase</w:t>
      </w:r>
      <w:r w:rsidRPr="00515048">
        <w:rPr>
          <w:rFonts w:ascii="Arial" w:hAnsi="Arial" w:cs="Arial"/>
          <w:bCs/>
          <w:sz w:val="22"/>
          <w:szCs w:val="22"/>
        </w:rPr>
        <w:t xml:space="preserve"> and Vehicle </w:t>
      </w:r>
      <w:r w:rsidR="00FC6EF6">
        <w:rPr>
          <w:rFonts w:ascii="Arial" w:hAnsi="Arial" w:cs="Arial"/>
          <w:bCs/>
          <w:sz w:val="22"/>
          <w:szCs w:val="22"/>
        </w:rPr>
        <w:t>Ac</w:t>
      </w:r>
      <w:r w:rsidRPr="00515048">
        <w:rPr>
          <w:rFonts w:ascii="Arial" w:hAnsi="Arial" w:cs="Arial"/>
          <w:bCs/>
          <w:sz w:val="22"/>
          <w:szCs w:val="22"/>
        </w:rPr>
        <w:t>quisitions.</w:t>
      </w:r>
      <w:r w:rsidR="00704602" w:rsidRPr="00515048">
        <w:rPr>
          <w:rFonts w:ascii="Arial" w:hAnsi="Arial" w:cs="Arial"/>
          <w:bCs/>
          <w:sz w:val="22"/>
          <w:szCs w:val="22"/>
        </w:rPr>
        <w:t xml:space="preserve"> </w:t>
      </w:r>
      <w:r w:rsidR="00067819" w:rsidRPr="00515048">
        <w:rPr>
          <w:rFonts w:ascii="Arial" w:hAnsi="Arial" w:cs="Arial"/>
          <w:bCs/>
          <w:sz w:val="22"/>
          <w:szCs w:val="22"/>
        </w:rPr>
        <w:t>Currently</w:t>
      </w:r>
      <w:r w:rsidR="00704602" w:rsidRPr="00515048">
        <w:rPr>
          <w:rFonts w:ascii="Arial" w:hAnsi="Arial" w:cs="Arial"/>
          <w:bCs/>
          <w:sz w:val="22"/>
          <w:szCs w:val="22"/>
        </w:rPr>
        <w:t xml:space="preserve">, they get nothing from Ambulance billing. </w:t>
      </w:r>
    </w:p>
    <w:p w14:paraId="6A0B52DC" w14:textId="220B7A90" w:rsidR="00DB186D" w:rsidRPr="00515048" w:rsidRDefault="00067819" w:rsidP="00067819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The board made a motion by Trustee Freifeld, seconded by Trustee </w:t>
      </w:r>
      <w:proofErr w:type="gramStart"/>
      <w:r w:rsidRPr="00515048">
        <w:rPr>
          <w:rFonts w:ascii="Arial" w:hAnsi="Arial" w:cs="Arial"/>
          <w:b/>
          <w:sz w:val="22"/>
          <w:szCs w:val="22"/>
        </w:rPr>
        <w:t>Kelley</w:t>
      </w:r>
      <w:proofErr w:type="gramEnd"/>
      <w:r w:rsidRPr="00515048">
        <w:rPr>
          <w:rFonts w:ascii="Arial" w:hAnsi="Arial" w:cs="Arial"/>
          <w:b/>
          <w:sz w:val="22"/>
          <w:szCs w:val="22"/>
        </w:rPr>
        <w:t xml:space="preserve"> and was carried unanimously to approve the allocation of funds.</w:t>
      </w:r>
    </w:p>
    <w:p w14:paraId="5F75A7D2" w14:textId="10DABC66" w:rsidR="00B62490" w:rsidRPr="00515048" w:rsidRDefault="007A19AE" w:rsidP="006D3A5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lastRenderedPageBreak/>
        <w:t>DISCU</w:t>
      </w:r>
      <w:r w:rsidR="006D3A57" w:rsidRPr="00515048">
        <w:rPr>
          <w:rFonts w:ascii="Arial" w:hAnsi="Arial" w:cs="Arial"/>
          <w:bCs/>
          <w:sz w:val="22"/>
          <w:szCs w:val="22"/>
        </w:rPr>
        <w:t>S</w:t>
      </w:r>
      <w:r w:rsidRPr="00515048">
        <w:rPr>
          <w:rFonts w:ascii="Arial" w:hAnsi="Arial" w:cs="Arial"/>
          <w:bCs/>
          <w:sz w:val="22"/>
          <w:szCs w:val="22"/>
        </w:rPr>
        <w:t>S USE OF VILLAGE VEHICLE</w:t>
      </w:r>
      <w:r w:rsidRPr="00515048">
        <w:rPr>
          <w:rFonts w:ascii="Arial" w:hAnsi="Arial" w:cs="Arial"/>
          <w:bCs/>
          <w:sz w:val="22"/>
          <w:szCs w:val="22"/>
        </w:rPr>
        <w:tab/>
      </w:r>
    </w:p>
    <w:p w14:paraId="2E599DD9" w14:textId="2E87B43C" w:rsidR="00C25AC5" w:rsidRPr="00515048" w:rsidRDefault="00C25AC5" w:rsidP="00C25AC5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 xml:space="preserve">On </w:t>
      </w:r>
      <w:r w:rsidR="00067819" w:rsidRPr="00515048">
        <w:rPr>
          <w:rFonts w:ascii="Arial" w:hAnsi="Arial" w:cs="Arial"/>
          <w:bCs/>
          <w:sz w:val="22"/>
          <w:szCs w:val="22"/>
        </w:rPr>
        <w:t>May 19</w:t>
      </w:r>
      <w:r w:rsidR="00067819" w:rsidRPr="00515048">
        <w:rPr>
          <w:rFonts w:ascii="Arial" w:hAnsi="Arial" w:cs="Arial"/>
          <w:bCs/>
          <w:sz w:val="22"/>
          <w:szCs w:val="22"/>
          <w:vertAlign w:val="superscript"/>
        </w:rPr>
        <w:t xml:space="preserve">th </w:t>
      </w:r>
      <w:r w:rsidRPr="00515048">
        <w:rPr>
          <w:rFonts w:ascii="Arial" w:hAnsi="Arial" w:cs="Arial"/>
          <w:bCs/>
          <w:sz w:val="22"/>
          <w:szCs w:val="22"/>
        </w:rPr>
        <w:t>and 20</w:t>
      </w:r>
      <w:r w:rsidRPr="00515048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515048">
        <w:rPr>
          <w:rFonts w:ascii="Arial" w:hAnsi="Arial" w:cs="Arial"/>
          <w:bCs/>
          <w:sz w:val="22"/>
          <w:szCs w:val="22"/>
        </w:rPr>
        <w:t xml:space="preserve"> </w:t>
      </w:r>
      <w:r w:rsidR="00067819" w:rsidRPr="00515048">
        <w:rPr>
          <w:rFonts w:ascii="Arial" w:hAnsi="Arial" w:cs="Arial"/>
          <w:bCs/>
          <w:sz w:val="22"/>
          <w:szCs w:val="22"/>
        </w:rPr>
        <w:t>Dave Walker and Chris Breads will be going to</w:t>
      </w:r>
      <w:r w:rsidRPr="00515048">
        <w:rPr>
          <w:rFonts w:ascii="Arial" w:hAnsi="Arial" w:cs="Arial"/>
          <w:bCs/>
          <w:sz w:val="22"/>
          <w:szCs w:val="22"/>
        </w:rPr>
        <w:t xml:space="preserve"> the Pumper Show in Harrisburg and request use of a Village vehicle to go there and while there, will be able to get some ideas for a replacement of Engine 291. </w:t>
      </w:r>
    </w:p>
    <w:p w14:paraId="36DC5897" w14:textId="5251F03E" w:rsidR="007A19AE" w:rsidRPr="00515048" w:rsidRDefault="00067819" w:rsidP="00067819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 </w:t>
      </w:r>
      <w:r w:rsidR="007A19AE" w:rsidRPr="00515048">
        <w:rPr>
          <w:rFonts w:ascii="Arial" w:hAnsi="Arial" w:cs="Arial"/>
          <w:b/>
          <w:sz w:val="22"/>
          <w:szCs w:val="22"/>
        </w:rPr>
        <w:t xml:space="preserve">The board made a motion </w:t>
      </w:r>
      <w:r w:rsidR="00E47A91" w:rsidRPr="00515048">
        <w:rPr>
          <w:rFonts w:ascii="Arial" w:hAnsi="Arial" w:cs="Arial"/>
          <w:b/>
          <w:sz w:val="22"/>
          <w:szCs w:val="22"/>
        </w:rPr>
        <w:t xml:space="preserve">by Trustee Maras, seconded by Trustee </w:t>
      </w:r>
      <w:proofErr w:type="gramStart"/>
      <w:r w:rsidR="00E47A91" w:rsidRPr="00515048">
        <w:rPr>
          <w:rFonts w:ascii="Arial" w:hAnsi="Arial" w:cs="Arial"/>
          <w:b/>
          <w:sz w:val="22"/>
          <w:szCs w:val="22"/>
        </w:rPr>
        <w:t>Einach</w:t>
      </w:r>
      <w:proofErr w:type="gramEnd"/>
      <w:r w:rsidR="00E47A91" w:rsidRPr="00515048">
        <w:rPr>
          <w:rFonts w:ascii="Arial" w:hAnsi="Arial" w:cs="Arial"/>
          <w:b/>
          <w:sz w:val="22"/>
          <w:szCs w:val="22"/>
        </w:rPr>
        <w:t xml:space="preserve"> and was carried unanimously </w:t>
      </w:r>
      <w:r w:rsidR="007A19AE" w:rsidRPr="00515048">
        <w:rPr>
          <w:rFonts w:ascii="Arial" w:hAnsi="Arial" w:cs="Arial"/>
          <w:b/>
          <w:sz w:val="22"/>
          <w:szCs w:val="22"/>
        </w:rPr>
        <w:t xml:space="preserve">to approve for the use of the Village vehicle for </w:t>
      </w:r>
      <w:r w:rsidR="00C25AC5" w:rsidRPr="00515048">
        <w:rPr>
          <w:rFonts w:ascii="Arial" w:hAnsi="Arial" w:cs="Arial"/>
          <w:b/>
          <w:sz w:val="22"/>
          <w:szCs w:val="22"/>
        </w:rPr>
        <w:t xml:space="preserve">travel to the </w:t>
      </w:r>
      <w:r w:rsidR="007A19AE" w:rsidRPr="00515048">
        <w:rPr>
          <w:rFonts w:ascii="Arial" w:hAnsi="Arial" w:cs="Arial"/>
          <w:b/>
          <w:sz w:val="22"/>
          <w:szCs w:val="22"/>
        </w:rPr>
        <w:t>Fire Pumper Show in Harrisburg</w:t>
      </w:r>
      <w:r w:rsidR="00E47A91" w:rsidRPr="00515048">
        <w:rPr>
          <w:rFonts w:ascii="Arial" w:hAnsi="Arial" w:cs="Arial"/>
          <w:b/>
          <w:sz w:val="22"/>
          <w:szCs w:val="22"/>
        </w:rPr>
        <w:t>.</w:t>
      </w:r>
    </w:p>
    <w:p w14:paraId="2C7A5689" w14:textId="77777777" w:rsidR="00F81398" w:rsidRPr="00515048" w:rsidRDefault="00F81398" w:rsidP="00067819">
      <w:pPr>
        <w:jc w:val="center"/>
        <w:rPr>
          <w:rFonts w:ascii="Arial" w:hAnsi="Arial" w:cs="Arial"/>
          <w:b/>
          <w:sz w:val="22"/>
          <w:szCs w:val="22"/>
        </w:rPr>
      </w:pPr>
    </w:p>
    <w:p w14:paraId="2DF90B64" w14:textId="12981FFA" w:rsidR="00C25AC5" w:rsidRPr="00515048" w:rsidRDefault="00C25AC5" w:rsidP="00F53304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Clerk Luce explained that typically Village vehicles are used for training</w:t>
      </w:r>
      <w:r w:rsidR="00F53304" w:rsidRPr="00515048">
        <w:rPr>
          <w:rFonts w:ascii="Arial" w:hAnsi="Arial" w:cs="Arial"/>
          <w:bCs/>
          <w:sz w:val="22"/>
          <w:szCs w:val="22"/>
        </w:rPr>
        <w:t xml:space="preserve"> b</w:t>
      </w:r>
      <w:r w:rsidRPr="00515048">
        <w:rPr>
          <w:rFonts w:ascii="Arial" w:hAnsi="Arial" w:cs="Arial"/>
          <w:bCs/>
          <w:sz w:val="22"/>
          <w:szCs w:val="22"/>
        </w:rPr>
        <w:t xml:space="preserve">ut </w:t>
      </w:r>
      <w:r w:rsidR="00F53304" w:rsidRPr="00515048">
        <w:rPr>
          <w:rFonts w:ascii="Arial" w:hAnsi="Arial" w:cs="Arial"/>
          <w:bCs/>
          <w:sz w:val="22"/>
          <w:szCs w:val="22"/>
        </w:rPr>
        <w:t>in this case, it is for consideration of an Engine, and the attendees would be covered under the Villages Insurance Policy.</w:t>
      </w:r>
      <w:r w:rsidRPr="00515048">
        <w:rPr>
          <w:rFonts w:ascii="Arial" w:hAnsi="Arial" w:cs="Arial"/>
          <w:bCs/>
          <w:sz w:val="22"/>
          <w:szCs w:val="22"/>
        </w:rPr>
        <w:t xml:space="preserve"> </w:t>
      </w:r>
    </w:p>
    <w:p w14:paraId="18DA80F7" w14:textId="119254CE" w:rsidR="00E36C23" w:rsidRPr="00515048" w:rsidRDefault="00E36C23" w:rsidP="00E47A91">
      <w:pPr>
        <w:jc w:val="center"/>
        <w:rPr>
          <w:rFonts w:ascii="Arial" w:hAnsi="Arial" w:cs="Arial"/>
          <w:b/>
          <w:sz w:val="22"/>
          <w:szCs w:val="22"/>
        </w:rPr>
      </w:pPr>
    </w:p>
    <w:p w14:paraId="63A5D5BC" w14:textId="70E3B2EB" w:rsidR="00271A89" w:rsidRPr="00515048" w:rsidRDefault="00271A89" w:rsidP="003D0B7E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RECREATION DEPARTMENT</w:t>
      </w:r>
    </w:p>
    <w:p w14:paraId="00FD6E5E" w14:textId="5D575275" w:rsidR="00C74F76" w:rsidRPr="00515048" w:rsidRDefault="00E36C23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REPORT</w:t>
      </w:r>
    </w:p>
    <w:p w14:paraId="7A0342AB" w14:textId="40C366BE" w:rsidR="00E36C23" w:rsidRPr="00515048" w:rsidRDefault="00E36C23" w:rsidP="00E36C23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The Recreation Department report was approved on a motion made by Trustee Einach, seconded by Trustee </w:t>
      </w:r>
      <w:proofErr w:type="gramStart"/>
      <w:r w:rsidRPr="00515048">
        <w:rPr>
          <w:rFonts w:ascii="Arial" w:hAnsi="Arial" w:cs="Arial"/>
          <w:b/>
          <w:sz w:val="22"/>
          <w:szCs w:val="22"/>
        </w:rPr>
        <w:t>Kelley</w:t>
      </w:r>
      <w:proofErr w:type="gramEnd"/>
      <w:r w:rsidRPr="00515048">
        <w:rPr>
          <w:rFonts w:ascii="Arial" w:hAnsi="Arial" w:cs="Arial"/>
          <w:b/>
          <w:sz w:val="22"/>
          <w:szCs w:val="22"/>
        </w:rPr>
        <w:t xml:space="preserve"> and was carried unanimously.</w:t>
      </w:r>
    </w:p>
    <w:p w14:paraId="03591F1A" w14:textId="77777777" w:rsidR="00332E9D" w:rsidRPr="00515048" w:rsidRDefault="00332E9D" w:rsidP="003D0B7E">
      <w:pPr>
        <w:rPr>
          <w:rFonts w:ascii="Arial" w:hAnsi="Arial" w:cs="Arial"/>
          <w:b/>
          <w:sz w:val="22"/>
          <w:szCs w:val="22"/>
        </w:rPr>
      </w:pPr>
    </w:p>
    <w:p w14:paraId="529D200F" w14:textId="2B418F0C" w:rsidR="00C74F76" w:rsidRPr="00515048" w:rsidRDefault="00332E9D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2023-2024 SEASONAL LISTING</w:t>
      </w:r>
    </w:p>
    <w:p w14:paraId="0D198E56" w14:textId="25F74014" w:rsidR="00332E9D" w:rsidRPr="00515048" w:rsidRDefault="00332E9D" w:rsidP="00332E9D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The board made a motion by Trustee Freifeld, seconded by Trustee </w:t>
      </w:r>
      <w:proofErr w:type="gramStart"/>
      <w:r w:rsidRPr="00515048">
        <w:rPr>
          <w:rFonts w:ascii="Arial" w:hAnsi="Arial" w:cs="Arial"/>
          <w:b/>
          <w:sz w:val="22"/>
          <w:szCs w:val="22"/>
        </w:rPr>
        <w:t>Kelley</w:t>
      </w:r>
      <w:proofErr w:type="gramEnd"/>
      <w:r w:rsidRPr="00515048">
        <w:rPr>
          <w:rFonts w:ascii="Arial" w:hAnsi="Arial" w:cs="Arial"/>
          <w:b/>
          <w:sz w:val="22"/>
          <w:szCs w:val="22"/>
        </w:rPr>
        <w:t xml:space="preserve"> and was carried unanimously to approve the listing as presented by Rec. Director Andrew Webster.</w:t>
      </w:r>
    </w:p>
    <w:p w14:paraId="72F1B1EE" w14:textId="77777777" w:rsidR="00332E9D" w:rsidRPr="00515048" w:rsidRDefault="00332E9D" w:rsidP="003D0B7E">
      <w:pPr>
        <w:rPr>
          <w:rFonts w:ascii="Arial" w:hAnsi="Arial" w:cs="Arial"/>
          <w:b/>
          <w:sz w:val="22"/>
          <w:szCs w:val="22"/>
        </w:rPr>
      </w:pPr>
    </w:p>
    <w:p w14:paraId="3CC91D93" w14:textId="60C0A62E" w:rsidR="00271A89" w:rsidRPr="00515048" w:rsidRDefault="00271A89" w:rsidP="003D0B7E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CODE ENFORCEMENT</w:t>
      </w:r>
    </w:p>
    <w:p w14:paraId="59B42221" w14:textId="14804EB4" w:rsidR="00567BA6" w:rsidRPr="00515048" w:rsidRDefault="00567BA6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REPORT</w:t>
      </w:r>
    </w:p>
    <w:p w14:paraId="097B938C" w14:textId="6D352525" w:rsidR="00C74F76" w:rsidRPr="00515048" w:rsidRDefault="00734A51" w:rsidP="00734A51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The motion was made by Trustee Freifeld seconded by Trustee Maras and was carried unanimously to approve the Code Enforcement report and Zoning Permits and Updates.</w:t>
      </w:r>
    </w:p>
    <w:p w14:paraId="22407B3E" w14:textId="1EC4B9BD" w:rsidR="00734A51" w:rsidRPr="00515048" w:rsidRDefault="00734A51" w:rsidP="00734A51">
      <w:pPr>
        <w:jc w:val="center"/>
        <w:rPr>
          <w:rFonts w:ascii="Arial" w:hAnsi="Arial" w:cs="Arial"/>
          <w:b/>
          <w:sz w:val="22"/>
          <w:szCs w:val="22"/>
        </w:rPr>
      </w:pPr>
    </w:p>
    <w:p w14:paraId="655BCD83" w14:textId="1E71AA19" w:rsidR="00DE3DB7" w:rsidRPr="00515048" w:rsidRDefault="00DE3DB7" w:rsidP="003D0B7E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HISTORIAN</w:t>
      </w:r>
    </w:p>
    <w:p w14:paraId="0997463F" w14:textId="63C9A3F0" w:rsidR="00567BA6" w:rsidRPr="00515048" w:rsidRDefault="00567BA6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REPORT</w:t>
      </w:r>
    </w:p>
    <w:p w14:paraId="6133A296" w14:textId="1AE61442" w:rsidR="00CA3535" w:rsidRPr="00515048" w:rsidRDefault="00CA3535" w:rsidP="00CA3535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The board made a motion by Trustee Einach, seconded by Trustee </w:t>
      </w:r>
      <w:proofErr w:type="gramStart"/>
      <w:r w:rsidRPr="00515048">
        <w:rPr>
          <w:rFonts w:ascii="Arial" w:hAnsi="Arial" w:cs="Arial"/>
          <w:b/>
          <w:sz w:val="22"/>
          <w:szCs w:val="22"/>
        </w:rPr>
        <w:t>Kelley</w:t>
      </w:r>
      <w:proofErr w:type="gramEnd"/>
      <w:r w:rsidRPr="00515048">
        <w:rPr>
          <w:rFonts w:ascii="Arial" w:hAnsi="Arial" w:cs="Arial"/>
          <w:b/>
          <w:sz w:val="22"/>
          <w:szCs w:val="22"/>
        </w:rPr>
        <w:t xml:space="preserve"> and was carried unanimously to approve the Historian’s Report for April.</w:t>
      </w:r>
    </w:p>
    <w:p w14:paraId="5C74D477" w14:textId="77777777" w:rsidR="00C74F76" w:rsidRPr="00515048" w:rsidRDefault="00C74F76" w:rsidP="003D0B7E">
      <w:pPr>
        <w:rPr>
          <w:rFonts w:ascii="Arial" w:hAnsi="Arial" w:cs="Arial"/>
          <w:b/>
          <w:sz w:val="22"/>
          <w:szCs w:val="22"/>
        </w:rPr>
      </w:pPr>
    </w:p>
    <w:p w14:paraId="0E6887BF" w14:textId="67428835" w:rsidR="00271A89" w:rsidRPr="00515048" w:rsidRDefault="00271A89" w:rsidP="003D0B7E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WATER &amp; SEWER DEPARTMENT</w:t>
      </w:r>
    </w:p>
    <w:p w14:paraId="7E704F0A" w14:textId="6621465C" w:rsidR="00CA3535" w:rsidRPr="00515048" w:rsidRDefault="00CA3535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ANNUAL SUPPLIES BID</w:t>
      </w:r>
    </w:p>
    <w:p w14:paraId="25951948" w14:textId="6105FAD5" w:rsidR="00CA3535" w:rsidRPr="00515048" w:rsidRDefault="00CA3535" w:rsidP="00CA3535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The board made a motion</w:t>
      </w:r>
      <w:r w:rsidR="007E2DA2" w:rsidRPr="00515048">
        <w:rPr>
          <w:rFonts w:ascii="Arial" w:hAnsi="Arial" w:cs="Arial"/>
          <w:b/>
          <w:sz w:val="22"/>
          <w:szCs w:val="22"/>
        </w:rPr>
        <w:t xml:space="preserve"> by Trustee Maras, seconded by Trustee </w:t>
      </w:r>
      <w:proofErr w:type="gramStart"/>
      <w:r w:rsidR="007E2DA2" w:rsidRPr="00515048">
        <w:rPr>
          <w:rFonts w:ascii="Arial" w:hAnsi="Arial" w:cs="Arial"/>
          <w:b/>
          <w:sz w:val="22"/>
          <w:szCs w:val="22"/>
        </w:rPr>
        <w:t>Einach</w:t>
      </w:r>
      <w:proofErr w:type="gramEnd"/>
      <w:r w:rsidR="007E2DA2" w:rsidRPr="00515048">
        <w:rPr>
          <w:rFonts w:ascii="Arial" w:hAnsi="Arial" w:cs="Arial"/>
          <w:b/>
          <w:sz w:val="22"/>
          <w:szCs w:val="22"/>
        </w:rPr>
        <w:t xml:space="preserve"> and was carried unanimously</w:t>
      </w:r>
      <w:r w:rsidRPr="00515048">
        <w:rPr>
          <w:rFonts w:ascii="Arial" w:hAnsi="Arial" w:cs="Arial"/>
          <w:b/>
          <w:sz w:val="22"/>
          <w:szCs w:val="22"/>
        </w:rPr>
        <w:t xml:space="preserve"> to approve the Annual Supplies bid of April 20th to</w:t>
      </w:r>
      <w:r w:rsidR="00823C68" w:rsidRPr="00515048">
        <w:rPr>
          <w:rFonts w:ascii="Arial" w:hAnsi="Arial" w:cs="Arial"/>
          <w:b/>
          <w:sz w:val="22"/>
          <w:szCs w:val="22"/>
        </w:rPr>
        <w:t xml:space="preserve"> the following:</w:t>
      </w:r>
    </w:p>
    <w:p w14:paraId="61D7ED55" w14:textId="77777777" w:rsidR="00823C68" w:rsidRPr="00515048" w:rsidRDefault="00823C68" w:rsidP="00CA3535">
      <w:pPr>
        <w:jc w:val="center"/>
        <w:rPr>
          <w:rFonts w:ascii="Arial" w:hAnsi="Arial" w:cs="Arial"/>
          <w:b/>
          <w:sz w:val="22"/>
          <w:szCs w:val="22"/>
        </w:rPr>
      </w:pPr>
    </w:p>
    <w:p w14:paraId="04956A25" w14:textId="713A100F" w:rsidR="00823C68" w:rsidRPr="00515048" w:rsidRDefault="00823C68" w:rsidP="00823C68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Applied Specialties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Liquid Coagulant (AS2811)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="00FC6EF6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>$6.55/gal.</w:t>
      </w:r>
      <w:r w:rsidRPr="00515048">
        <w:rPr>
          <w:rFonts w:ascii="Arial" w:hAnsi="Arial" w:cs="Arial"/>
          <w:b/>
          <w:sz w:val="22"/>
          <w:szCs w:val="22"/>
        </w:rPr>
        <w:tab/>
      </w:r>
    </w:p>
    <w:p w14:paraId="11CDD10B" w14:textId="72833854" w:rsidR="00823C68" w:rsidRPr="00515048" w:rsidRDefault="00823C68" w:rsidP="00823C68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Chem Trade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Aluminum Sulfate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$424/dry ton</w:t>
      </w:r>
    </w:p>
    <w:p w14:paraId="7DAFAFD5" w14:textId="2F14E26E" w:rsidR="00823C68" w:rsidRPr="00515048" w:rsidRDefault="00823C68" w:rsidP="00823C68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Clean Waters Inc.</w:t>
      </w:r>
      <w:r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proofErr w:type="spellStart"/>
      <w:r w:rsidR="00B34798" w:rsidRPr="00515048">
        <w:rPr>
          <w:rFonts w:ascii="Arial" w:hAnsi="Arial" w:cs="Arial"/>
          <w:b/>
          <w:sz w:val="22"/>
          <w:szCs w:val="22"/>
        </w:rPr>
        <w:t>Zetag</w:t>
      </w:r>
      <w:proofErr w:type="spellEnd"/>
      <w:r w:rsidR="00B34798" w:rsidRPr="00515048">
        <w:rPr>
          <w:rFonts w:ascii="Arial" w:hAnsi="Arial" w:cs="Arial"/>
          <w:b/>
          <w:sz w:val="22"/>
          <w:szCs w:val="22"/>
        </w:rPr>
        <w:t xml:space="preserve"> – Polymer</w:t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  <w:t>$3.12/lb.</w:t>
      </w:r>
      <w:r w:rsidRPr="00515048">
        <w:rPr>
          <w:rFonts w:ascii="Arial" w:hAnsi="Arial" w:cs="Arial"/>
          <w:b/>
          <w:sz w:val="22"/>
          <w:szCs w:val="22"/>
        </w:rPr>
        <w:tab/>
      </w:r>
    </w:p>
    <w:p w14:paraId="64DD442A" w14:textId="4F3F6FCD" w:rsidR="00823C68" w:rsidRPr="00515048" w:rsidRDefault="00823C68" w:rsidP="00823C68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JCI Jones</w:t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  <w:t>Liquid Chlorine</w:t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  <w:t>$217/CWT</w:t>
      </w:r>
    </w:p>
    <w:p w14:paraId="17B412D1" w14:textId="21B3C9E5" w:rsidR="00823C68" w:rsidRPr="00515048" w:rsidRDefault="00823C68" w:rsidP="00823C68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NOCO</w:t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  <w:t>Liquid Propane</w:t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  <w:t>$1.69/gal.</w:t>
      </w:r>
    </w:p>
    <w:p w14:paraId="7B19C929" w14:textId="280B39B5" w:rsidR="00823C68" w:rsidRPr="00515048" w:rsidRDefault="00823C68" w:rsidP="00823C68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Riverside Chemical</w:t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  <w:t xml:space="preserve">Hypochlorite Solution </w:t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  <w:t>$3.69/gal.</w:t>
      </w:r>
    </w:p>
    <w:p w14:paraId="1645934B" w14:textId="535BE1F8" w:rsidR="00B34798" w:rsidRPr="00515048" w:rsidRDefault="00B34798" w:rsidP="00823C68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Riverside Chemical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Phosphoric Acid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$27.88/gal.</w:t>
      </w:r>
    </w:p>
    <w:p w14:paraId="41E7D43E" w14:textId="4FB0DD25" w:rsidR="00823C68" w:rsidRPr="00515048" w:rsidRDefault="00823C68" w:rsidP="00823C68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Slack Chemical</w:t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  <w:t>Sodium Fluoride</w:t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</w:r>
      <w:r w:rsidR="00B34798" w:rsidRPr="00515048">
        <w:rPr>
          <w:rFonts w:ascii="Arial" w:hAnsi="Arial" w:cs="Arial"/>
          <w:b/>
          <w:sz w:val="22"/>
          <w:szCs w:val="22"/>
        </w:rPr>
        <w:tab/>
        <w:t>$4.99/lb.</w:t>
      </w:r>
    </w:p>
    <w:p w14:paraId="2847719C" w14:textId="33B9929B" w:rsidR="00B34798" w:rsidRPr="00515048" w:rsidRDefault="00B34798" w:rsidP="00823C68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Slack Chemical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proofErr w:type="spellStart"/>
      <w:r w:rsidRPr="00515048">
        <w:rPr>
          <w:rFonts w:ascii="Arial" w:hAnsi="Arial" w:cs="Arial"/>
          <w:b/>
          <w:sz w:val="22"/>
          <w:szCs w:val="22"/>
        </w:rPr>
        <w:t>Carus</w:t>
      </w:r>
      <w:proofErr w:type="spellEnd"/>
      <w:r w:rsidRPr="00515048">
        <w:rPr>
          <w:rFonts w:ascii="Arial" w:hAnsi="Arial" w:cs="Arial"/>
          <w:b/>
          <w:sz w:val="22"/>
          <w:szCs w:val="22"/>
        </w:rPr>
        <w:t xml:space="preserve"> 3050 Zinc/Poly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$2.52/lb.</w:t>
      </w:r>
    </w:p>
    <w:p w14:paraId="0E7ED47A" w14:textId="4F20ADD5" w:rsidR="00B34798" w:rsidRPr="00515048" w:rsidRDefault="00B34798" w:rsidP="00823C68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Slack Chemical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Aqua Ammonia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 xml:space="preserve">        $1421.44/Ton</w:t>
      </w:r>
    </w:p>
    <w:p w14:paraId="22EEAA3A" w14:textId="77777777" w:rsidR="00B34798" w:rsidRPr="00515048" w:rsidRDefault="00B34798" w:rsidP="00823C68">
      <w:pPr>
        <w:rPr>
          <w:rFonts w:ascii="Arial" w:hAnsi="Arial" w:cs="Arial"/>
          <w:b/>
          <w:sz w:val="22"/>
          <w:szCs w:val="22"/>
        </w:rPr>
      </w:pPr>
    </w:p>
    <w:p w14:paraId="1F423664" w14:textId="77777777" w:rsidR="00515048" w:rsidRDefault="00515048" w:rsidP="003D0B7E">
      <w:pPr>
        <w:rPr>
          <w:rFonts w:ascii="Arial" w:hAnsi="Arial" w:cs="Arial"/>
          <w:bCs/>
          <w:sz w:val="22"/>
          <w:szCs w:val="22"/>
        </w:rPr>
      </w:pPr>
    </w:p>
    <w:p w14:paraId="4BA094DF" w14:textId="77777777" w:rsidR="00515048" w:rsidRDefault="00515048" w:rsidP="003D0B7E">
      <w:pPr>
        <w:rPr>
          <w:rFonts w:ascii="Arial" w:hAnsi="Arial" w:cs="Arial"/>
          <w:bCs/>
          <w:sz w:val="22"/>
          <w:szCs w:val="22"/>
        </w:rPr>
      </w:pPr>
    </w:p>
    <w:p w14:paraId="655C836A" w14:textId="77777777" w:rsidR="00FC6EF6" w:rsidRDefault="00FC6EF6" w:rsidP="003D0B7E">
      <w:pPr>
        <w:rPr>
          <w:rFonts w:ascii="Arial" w:hAnsi="Arial" w:cs="Arial"/>
          <w:bCs/>
          <w:sz w:val="22"/>
          <w:szCs w:val="22"/>
        </w:rPr>
      </w:pPr>
    </w:p>
    <w:p w14:paraId="3585A8C0" w14:textId="5B8701CA" w:rsidR="00271A89" w:rsidRPr="00515048" w:rsidRDefault="007E2DA2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SLUDGE HAULING BID</w:t>
      </w:r>
    </w:p>
    <w:p w14:paraId="238A7DC3" w14:textId="77777777" w:rsidR="00FF64BB" w:rsidRPr="00515048" w:rsidRDefault="007E2DA2" w:rsidP="007E2DA2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The board made a motion by Trustee Freifeld, seconded by Trustee </w:t>
      </w:r>
      <w:proofErr w:type="gramStart"/>
      <w:r w:rsidRPr="00515048">
        <w:rPr>
          <w:rFonts w:ascii="Arial" w:hAnsi="Arial" w:cs="Arial"/>
          <w:b/>
          <w:sz w:val="22"/>
          <w:szCs w:val="22"/>
        </w:rPr>
        <w:t>Einach</w:t>
      </w:r>
      <w:proofErr w:type="gramEnd"/>
      <w:r w:rsidRPr="00515048">
        <w:rPr>
          <w:rFonts w:ascii="Arial" w:hAnsi="Arial" w:cs="Arial"/>
          <w:b/>
          <w:sz w:val="22"/>
          <w:szCs w:val="22"/>
        </w:rPr>
        <w:t xml:space="preserve"> and was carried unanimously to approve the Sludge Hauling Bid from May 3</w:t>
      </w:r>
      <w:r w:rsidRPr="00515048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515048">
        <w:rPr>
          <w:rFonts w:ascii="Arial" w:hAnsi="Arial" w:cs="Arial"/>
          <w:b/>
          <w:sz w:val="22"/>
          <w:szCs w:val="22"/>
        </w:rPr>
        <w:t xml:space="preserve"> to Casella at $360/per load. </w:t>
      </w:r>
    </w:p>
    <w:p w14:paraId="558B4860" w14:textId="591C08CD" w:rsidR="007E2DA2" w:rsidRPr="00515048" w:rsidRDefault="007E2DA2" w:rsidP="007E2DA2">
      <w:pPr>
        <w:jc w:val="center"/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 xml:space="preserve">The other bid received was from </w:t>
      </w:r>
      <w:r w:rsidR="00FF64BB" w:rsidRPr="00515048">
        <w:rPr>
          <w:rFonts w:ascii="Arial" w:hAnsi="Arial" w:cs="Arial"/>
          <w:bCs/>
          <w:sz w:val="22"/>
          <w:szCs w:val="22"/>
        </w:rPr>
        <w:t>Schofield at $364.76/per load.</w:t>
      </w:r>
    </w:p>
    <w:p w14:paraId="5EEFE112" w14:textId="77777777" w:rsidR="007E2DA2" w:rsidRPr="00515048" w:rsidRDefault="007E2DA2" w:rsidP="007E2DA2">
      <w:pPr>
        <w:jc w:val="center"/>
        <w:rPr>
          <w:rFonts w:ascii="Arial" w:hAnsi="Arial" w:cs="Arial"/>
          <w:b/>
          <w:sz w:val="22"/>
          <w:szCs w:val="22"/>
        </w:rPr>
      </w:pPr>
    </w:p>
    <w:p w14:paraId="322CC98C" w14:textId="2F6F37FB" w:rsidR="00271A89" w:rsidRPr="00515048" w:rsidRDefault="00271A89" w:rsidP="003D0B7E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ELECTRIC DEPARTMENT</w:t>
      </w:r>
    </w:p>
    <w:p w14:paraId="58C377F1" w14:textId="73452614" w:rsidR="00271A89" w:rsidRPr="00515048" w:rsidRDefault="00AF24D6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 xml:space="preserve">APPROVAL OF </w:t>
      </w:r>
      <w:r w:rsidR="000D277A" w:rsidRPr="00515048">
        <w:rPr>
          <w:rFonts w:ascii="Arial" w:hAnsi="Arial" w:cs="Arial"/>
          <w:bCs/>
          <w:sz w:val="22"/>
          <w:szCs w:val="22"/>
        </w:rPr>
        <w:t xml:space="preserve">TWO TEMPORARY </w:t>
      </w:r>
      <w:r w:rsidRPr="00515048">
        <w:rPr>
          <w:rFonts w:ascii="Arial" w:hAnsi="Arial" w:cs="Arial"/>
          <w:bCs/>
          <w:sz w:val="22"/>
          <w:szCs w:val="22"/>
        </w:rPr>
        <w:t>LABORERS</w:t>
      </w:r>
      <w:r w:rsidR="000D277A" w:rsidRPr="00515048">
        <w:rPr>
          <w:rFonts w:ascii="Arial" w:hAnsi="Arial" w:cs="Arial"/>
          <w:bCs/>
          <w:sz w:val="22"/>
          <w:szCs w:val="22"/>
        </w:rPr>
        <w:t xml:space="preserve"> AS INTERNS</w:t>
      </w:r>
    </w:p>
    <w:p w14:paraId="091C44FA" w14:textId="4895FC8E" w:rsidR="000D277A" w:rsidRPr="00515048" w:rsidRDefault="00AF24D6" w:rsidP="00AF24D6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The board made a motion by Trustee Freifeld seconded by Trustee Kelley and was carried unanimously to approve the hiring of two temporary laborers (interns); Jack </w:t>
      </w:r>
      <w:r w:rsidR="0082191D" w:rsidRPr="00515048">
        <w:rPr>
          <w:rFonts w:ascii="Arial" w:hAnsi="Arial" w:cs="Arial"/>
          <w:b/>
          <w:sz w:val="22"/>
          <w:szCs w:val="22"/>
        </w:rPr>
        <w:t>Bourgeois</w:t>
      </w:r>
      <w:r w:rsidRPr="00515048">
        <w:rPr>
          <w:rFonts w:ascii="Arial" w:hAnsi="Arial" w:cs="Arial"/>
          <w:b/>
          <w:sz w:val="22"/>
          <w:szCs w:val="22"/>
        </w:rPr>
        <w:t xml:space="preserve"> </w:t>
      </w:r>
      <w:r w:rsidR="00867B2C" w:rsidRPr="00515048">
        <w:rPr>
          <w:rFonts w:ascii="Arial" w:hAnsi="Arial" w:cs="Arial"/>
          <w:b/>
          <w:sz w:val="22"/>
          <w:szCs w:val="22"/>
        </w:rPr>
        <w:t>a</w:t>
      </w:r>
      <w:r w:rsidRPr="00515048">
        <w:rPr>
          <w:rFonts w:ascii="Arial" w:hAnsi="Arial" w:cs="Arial"/>
          <w:b/>
          <w:sz w:val="22"/>
          <w:szCs w:val="22"/>
        </w:rPr>
        <w:t>nd Jonathan Corbett, for a maximum</w:t>
      </w:r>
      <w:r w:rsidR="000D277A" w:rsidRPr="00515048">
        <w:rPr>
          <w:rFonts w:ascii="Arial" w:hAnsi="Arial" w:cs="Arial"/>
          <w:b/>
          <w:sz w:val="22"/>
          <w:szCs w:val="22"/>
        </w:rPr>
        <w:t xml:space="preserve"> period</w:t>
      </w:r>
      <w:r w:rsidRPr="00515048">
        <w:rPr>
          <w:rFonts w:ascii="Arial" w:hAnsi="Arial" w:cs="Arial"/>
          <w:b/>
          <w:sz w:val="22"/>
          <w:szCs w:val="22"/>
        </w:rPr>
        <w:t xml:space="preserve"> of </w:t>
      </w:r>
    </w:p>
    <w:p w14:paraId="5C6C8AFC" w14:textId="353338F1" w:rsidR="00AF24D6" w:rsidRPr="00515048" w:rsidRDefault="00AF24D6" w:rsidP="00AF24D6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12 months</w:t>
      </w:r>
      <w:r w:rsidR="000D277A" w:rsidRPr="00515048">
        <w:rPr>
          <w:rFonts w:ascii="Arial" w:hAnsi="Arial" w:cs="Arial"/>
          <w:b/>
          <w:sz w:val="22"/>
          <w:szCs w:val="22"/>
        </w:rPr>
        <w:t>.</w:t>
      </w:r>
    </w:p>
    <w:p w14:paraId="4776134C" w14:textId="77777777" w:rsidR="00AB448E" w:rsidRPr="00515048" w:rsidRDefault="00AB448E" w:rsidP="003D0B7E">
      <w:pPr>
        <w:rPr>
          <w:rFonts w:ascii="Arial" w:hAnsi="Arial" w:cs="Arial"/>
          <w:bCs/>
          <w:sz w:val="22"/>
          <w:szCs w:val="22"/>
        </w:rPr>
      </w:pPr>
    </w:p>
    <w:p w14:paraId="0AAC2EF3" w14:textId="67AE4398" w:rsidR="00271A89" w:rsidRPr="00515048" w:rsidRDefault="00271A89" w:rsidP="003D0B7E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TREASURER</w:t>
      </w:r>
    </w:p>
    <w:p w14:paraId="23640266" w14:textId="753E899F" w:rsidR="00867B2C" w:rsidRPr="00515048" w:rsidRDefault="00867B2C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REVENUE &amp; EXPENSE REPORTS</w:t>
      </w:r>
    </w:p>
    <w:p w14:paraId="533D7E9F" w14:textId="1713672F" w:rsidR="00AB448E" w:rsidRPr="00515048" w:rsidRDefault="00867B2C" w:rsidP="00867B2C">
      <w:pPr>
        <w:jc w:val="center"/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The board made a motion by Trustee Einach, seconded by Trustee </w:t>
      </w:r>
      <w:proofErr w:type="gramStart"/>
      <w:r w:rsidRPr="00515048">
        <w:rPr>
          <w:rFonts w:ascii="Arial" w:hAnsi="Arial" w:cs="Arial"/>
          <w:b/>
          <w:sz w:val="22"/>
          <w:szCs w:val="22"/>
        </w:rPr>
        <w:t>Freifeld</w:t>
      </w:r>
      <w:proofErr w:type="gramEnd"/>
      <w:r w:rsidRPr="00515048">
        <w:rPr>
          <w:rFonts w:ascii="Arial" w:hAnsi="Arial" w:cs="Arial"/>
          <w:b/>
          <w:sz w:val="22"/>
          <w:szCs w:val="22"/>
        </w:rPr>
        <w:t xml:space="preserve"> and was carried unanimously to approve the Revenue &amp; Expense Reports.</w:t>
      </w:r>
    </w:p>
    <w:p w14:paraId="1D33F4F0" w14:textId="77777777" w:rsidR="00867B2C" w:rsidRPr="00515048" w:rsidRDefault="00867B2C" w:rsidP="003D0B7E">
      <w:pPr>
        <w:rPr>
          <w:rFonts w:ascii="Arial" w:hAnsi="Arial" w:cs="Arial"/>
          <w:bCs/>
          <w:sz w:val="22"/>
          <w:szCs w:val="22"/>
        </w:rPr>
      </w:pPr>
    </w:p>
    <w:p w14:paraId="5A8CF810" w14:textId="6D48504F" w:rsidR="00114211" w:rsidRPr="00515048" w:rsidRDefault="00867B2C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BUDGET TRANSFERS</w:t>
      </w:r>
    </w:p>
    <w:p w14:paraId="0A3DDE97" w14:textId="3ADA5EE7" w:rsidR="00867B2C" w:rsidRPr="00515048" w:rsidRDefault="00867B2C" w:rsidP="00867B2C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The board made a motion by Trustee Freifeld, seconded by Trustee </w:t>
      </w:r>
      <w:proofErr w:type="gramStart"/>
      <w:r w:rsidRPr="00515048">
        <w:rPr>
          <w:rFonts w:ascii="Arial" w:hAnsi="Arial" w:cs="Arial"/>
          <w:b/>
          <w:sz w:val="22"/>
          <w:szCs w:val="22"/>
        </w:rPr>
        <w:t>Einach</w:t>
      </w:r>
      <w:proofErr w:type="gramEnd"/>
      <w:r w:rsidRPr="00515048">
        <w:rPr>
          <w:rFonts w:ascii="Arial" w:hAnsi="Arial" w:cs="Arial"/>
          <w:b/>
          <w:sz w:val="22"/>
          <w:szCs w:val="22"/>
        </w:rPr>
        <w:t xml:space="preserve"> and was carried unanimously to approve the </w:t>
      </w:r>
      <w:r w:rsidR="00947024" w:rsidRPr="00515048">
        <w:rPr>
          <w:rFonts w:ascii="Arial" w:hAnsi="Arial" w:cs="Arial"/>
          <w:b/>
          <w:sz w:val="22"/>
          <w:szCs w:val="22"/>
        </w:rPr>
        <w:t xml:space="preserve">request to transfer </w:t>
      </w:r>
      <w:r w:rsidRPr="00515048">
        <w:rPr>
          <w:rFonts w:ascii="Arial" w:hAnsi="Arial" w:cs="Arial"/>
          <w:b/>
          <w:sz w:val="22"/>
          <w:szCs w:val="22"/>
        </w:rPr>
        <w:t>$1,124</w:t>
      </w:r>
      <w:r w:rsidR="00947024" w:rsidRPr="00515048">
        <w:rPr>
          <w:rFonts w:ascii="Arial" w:hAnsi="Arial" w:cs="Arial"/>
          <w:b/>
          <w:sz w:val="22"/>
          <w:szCs w:val="22"/>
        </w:rPr>
        <w:t xml:space="preserve">.50 from the General Fund </w:t>
      </w:r>
      <w:r w:rsidRPr="00515048">
        <w:rPr>
          <w:rFonts w:ascii="Arial" w:hAnsi="Arial" w:cs="Arial"/>
          <w:b/>
          <w:sz w:val="22"/>
          <w:szCs w:val="22"/>
        </w:rPr>
        <w:t>Balance</w:t>
      </w:r>
      <w:r w:rsidR="00947024" w:rsidRPr="00515048">
        <w:rPr>
          <w:rFonts w:ascii="Arial" w:hAnsi="Arial" w:cs="Arial"/>
          <w:b/>
          <w:sz w:val="22"/>
          <w:szCs w:val="22"/>
        </w:rPr>
        <w:t xml:space="preserve"> into</w:t>
      </w:r>
      <w:r w:rsidRPr="00515048">
        <w:rPr>
          <w:rFonts w:ascii="Arial" w:hAnsi="Arial" w:cs="Arial"/>
          <w:b/>
          <w:sz w:val="22"/>
          <w:szCs w:val="22"/>
        </w:rPr>
        <w:t xml:space="preserve"> Parking lot capital</w:t>
      </w:r>
      <w:r w:rsidR="00947024" w:rsidRPr="00515048">
        <w:rPr>
          <w:rFonts w:ascii="Arial" w:hAnsi="Arial" w:cs="Arial"/>
          <w:b/>
          <w:sz w:val="22"/>
          <w:szCs w:val="22"/>
        </w:rPr>
        <w:t xml:space="preserve"> </w:t>
      </w:r>
      <w:r w:rsidR="00A870D7" w:rsidRPr="00515048">
        <w:rPr>
          <w:rFonts w:ascii="Arial" w:hAnsi="Arial" w:cs="Arial"/>
          <w:b/>
          <w:sz w:val="22"/>
          <w:szCs w:val="22"/>
        </w:rPr>
        <w:t>project.</w:t>
      </w:r>
      <w:r w:rsidRPr="00515048">
        <w:rPr>
          <w:rFonts w:ascii="Arial" w:hAnsi="Arial" w:cs="Arial"/>
          <w:b/>
          <w:sz w:val="22"/>
          <w:szCs w:val="22"/>
        </w:rPr>
        <w:t xml:space="preserve"> </w:t>
      </w:r>
    </w:p>
    <w:p w14:paraId="4760D1D7" w14:textId="77777777" w:rsidR="00867B2C" w:rsidRPr="00515048" w:rsidRDefault="00867B2C" w:rsidP="003D0B7E">
      <w:pPr>
        <w:rPr>
          <w:rFonts w:ascii="Arial" w:hAnsi="Arial" w:cs="Arial"/>
          <w:bCs/>
          <w:sz w:val="22"/>
          <w:szCs w:val="22"/>
        </w:rPr>
      </w:pPr>
    </w:p>
    <w:p w14:paraId="0F1339C1" w14:textId="6F13437F" w:rsidR="00271A89" w:rsidRPr="00515048" w:rsidRDefault="00271A89" w:rsidP="003D0B7E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CLERK</w:t>
      </w:r>
    </w:p>
    <w:p w14:paraId="4CCD1FBE" w14:textId="7375C8F8" w:rsidR="00A07377" w:rsidRPr="00515048" w:rsidRDefault="00A07377" w:rsidP="003D0B7E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WARRANTS</w:t>
      </w:r>
    </w:p>
    <w:p w14:paraId="08ABD97E" w14:textId="01BAE958" w:rsidR="00867B2C" w:rsidRPr="00515048" w:rsidRDefault="00867B2C" w:rsidP="00867B2C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The board made a motion by Trustee Freifeld, seconded by Trustee </w:t>
      </w:r>
      <w:proofErr w:type="gramStart"/>
      <w:r w:rsidRPr="00515048">
        <w:rPr>
          <w:rFonts w:ascii="Arial" w:hAnsi="Arial" w:cs="Arial"/>
          <w:b/>
          <w:sz w:val="22"/>
          <w:szCs w:val="22"/>
        </w:rPr>
        <w:t>Maras</w:t>
      </w:r>
      <w:proofErr w:type="gramEnd"/>
      <w:r w:rsidRPr="00515048">
        <w:rPr>
          <w:rFonts w:ascii="Arial" w:hAnsi="Arial" w:cs="Arial"/>
          <w:b/>
          <w:sz w:val="22"/>
          <w:szCs w:val="22"/>
        </w:rPr>
        <w:t xml:space="preserve"> and was carried unanimously to approve the following warrants:</w:t>
      </w:r>
    </w:p>
    <w:p w14:paraId="7A968871" w14:textId="7BFD4F16" w:rsidR="00187D27" w:rsidRPr="00515048" w:rsidRDefault="00187D27" w:rsidP="00867B2C">
      <w:pPr>
        <w:jc w:val="center"/>
        <w:rPr>
          <w:rFonts w:ascii="Arial" w:hAnsi="Arial" w:cs="Arial"/>
          <w:b/>
          <w:sz w:val="22"/>
          <w:szCs w:val="22"/>
        </w:rPr>
      </w:pPr>
    </w:p>
    <w:p w14:paraId="3FCFEF76" w14:textId="40DF1099" w:rsidR="00187D27" w:rsidRPr="00515048" w:rsidRDefault="00187D27" w:rsidP="00187D27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Electric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W#52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$109,300.00</w:t>
      </w:r>
    </w:p>
    <w:p w14:paraId="11C5C36E" w14:textId="5B4F2924" w:rsidR="00187D27" w:rsidRPr="00515048" w:rsidRDefault="00187D27" w:rsidP="00187D27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Water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W#67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 xml:space="preserve">    12,642.72</w:t>
      </w:r>
    </w:p>
    <w:p w14:paraId="7ED85715" w14:textId="2F89AA65" w:rsidR="00187D27" w:rsidRPr="00515048" w:rsidRDefault="00187D27" w:rsidP="00187D27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Electric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W#51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proofErr w:type="gramStart"/>
      <w:r w:rsidRPr="00515048">
        <w:rPr>
          <w:rFonts w:ascii="Arial" w:hAnsi="Arial" w:cs="Arial"/>
          <w:b/>
          <w:sz w:val="22"/>
          <w:szCs w:val="22"/>
        </w:rPr>
        <w:tab/>
        <w:t xml:space="preserve">  246,207.97</w:t>
      </w:r>
      <w:proofErr w:type="gramEnd"/>
    </w:p>
    <w:p w14:paraId="399F2A29" w14:textId="292A5BF7" w:rsidR="00187D27" w:rsidRPr="00515048" w:rsidRDefault="00187D27" w:rsidP="00187D27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General Fund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="00FC6EF6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>W#52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 xml:space="preserve">    47,863.33</w:t>
      </w:r>
    </w:p>
    <w:p w14:paraId="4F6B2DD4" w14:textId="021EDEE9" w:rsidR="00187D27" w:rsidRDefault="00187D27" w:rsidP="00187D27">
      <w:pPr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>Sewer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 xml:space="preserve">           W#56</w:t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</w:r>
      <w:r w:rsidRPr="00515048">
        <w:rPr>
          <w:rFonts w:ascii="Arial" w:hAnsi="Arial" w:cs="Arial"/>
          <w:b/>
          <w:sz w:val="22"/>
          <w:szCs w:val="22"/>
        </w:rPr>
        <w:tab/>
        <w:t xml:space="preserve">    30,187.28</w:t>
      </w:r>
    </w:p>
    <w:p w14:paraId="0FA68CF3" w14:textId="0392D0B4" w:rsidR="004E7D46" w:rsidRDefault="004E7D46" w:rsidP="00187D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Water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W#71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715.00</w:t>
      </w:r>
    </w:p>
    <w:p w14:paraId="325D4E40" w14:textId="11C9E872" w:rsidR="004E7D46" w:rsidRDefault="004E7D46" w:rsidP="00187D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Water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W#69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18,602.69</w:t>
      </w:r>
    </w:p>
    <w:p w14:paraId="09E71C35" w14:textId="3977E37E" w:rsidR="004E7D46" w:rsidRDefault="004E7D46" w:rsidP="00187D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Sewer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W#58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37,885.08</w:t>
      </w:r>
    </w:p>
    <w:p w14:paraId="475F2952" w14:textId="367CB969" w:rsidR="004E7D46" w:rsidRDefault="004E7D46" w:rsidP="00187D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Electric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W#54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ab/>
        <w:t xml:space="preserve">  187,748.82</w:t>
      </w:r>
      <w:proofErr w:type="gramEnd"/>
    </w:p>
    <w:p w14:paraId="69E1B720" w14:textId="3B918A0D" w:rsidR="004E7D46" w:rsidRDefault="004E7D46" w:rsidP="00187D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General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W#54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77,659.71</w:t>
      </w:r>
    </w:p>
    <w:p w14:paraId="00DDB7F4" w14:textId="54E6C509" w:rsidR="002577A8" w:rsidRPr="00515048" w:rsidRDefault="002577A8" w:rsidP="00A07377">
      <w:pPr>
        <w:rPr>
          <w:rFonts w:ascii="Arial" w:hAnsi="Arial" w:cs="Arial"/>
          <w:bCs/>
          <w:sz w:val="22"/>
          <w:szCs w:val="22"/>
        </w:rPr>
      </w:pPr>
    </w:p>
    <w:p w14:paraId="3421C95B" w14:textId="47836D1A" w:rsidR="002577A8" w:rsidRPr="00515048" w:rsidRDefault="002577A8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VISITORS QUESTIONS</w:t>
      </w:r>
    </w:p>
    <w:p w14:paraId="17FD5C1C" w14:textId="4CE8756B" w:rsidR="002577A8" w:rsidRPr="00515048" w:rsidRDefault="002577A8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INTERNS</w:t>
      </w:r>
    </w:p>
    <w:p w14:paraId="2BCFB15C" w14:textId="044261DC" w:rsidR="009E130A" w:rsidRPr="00515048" w:rsidRDefault="009E130A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 xml:space="preserve">The question was raised </w:t>
      </w:r>
      <w:r w:rsidR="0011664D" w:rsidRPr="00515048">
        <w:rPr>
          <w:rFonts w:ascii="Arial" w:hAnsi="Arial" w:cs="Arial"/>
          <w:bCs/>
          <w:sz w:val="22"/>
          <w:szCs w:val="22"/>
        </w:rPr>
        <w:t>regarding</w:t>
      </w:r>
      <w:r w:rsidRPr="00515048">
        <w:rPr>
          <w:rFonts w:ascii="Arial" w:hAnsi="Arial" w:cs="Arial"/>
          <w:bCs/>
          <w:sz w:val="22"/>
          <w:szCs w:val="22"/>
        </w:rPr>
        <w:t xml:space="preserve"> the temporary interns and what they would be doing. </w:t>
      </w:r>
      <w:r w:rsidR="0011664D" w:rsidRPr="00515048">
        <w:rPr>
          <w:rFonts w:ascii="Arial" w:hAnsi="Arial" w:cs="Arial"/>
          <w:bCs/>
          <w:sz w:val="22"/>
          <w:szCs w:val="22"/>
        </w:rPr>
        <w:t>Andrew Thompson</w:t>
      </w:r>
      <w:r w:rsidRPr="00515048">
        <w:rPr>
          <w:rFonts w:ascii="Arial" w:hAnsi="Arial" w:cs="Arial"/>
          <w:bCs/>
          <w:sz w:val="22"/>
          <w:szCs w:val="22"/>
        </w:rPr>
        <w:t xml:space="preserve"> stated that due to so much turnover, an attempt is being made to get local people </w:t>
      </w:r>
      <w:r w:rsidR="0011664D" w:rsidRPr="00515048">
        <w:rPr>
          <w:rFonts w:ascii="Arial" w:hAnsi="Arial" w:cs="Arial"/>
          <w:bCs/>
          <w:sz w:val="22"/>
          <w:szCs w:val="22"/>
        </w:rPr>
        <w:t>interested</w:t>
      </w:r>
      <w:r w:rsidRPr="00515048">
        <w:rPr>
          <w:rFonts w:ascii="Arial" w:hAnsi="Arial" w:cs="Arial"/>
          <w:bCs/>
          <w:sz w:val="22"/>
          <w:szCs w:val="22"/>
        </w:rPr>
        <w:t xml:space="preserve"> in any of the departments</w:t>
      </w:r>
      <w:r w:rsidR="0011664D" w:rsidRPr="00515048">
        <w:rPr>
          <w:rFonts w:ascii="Arial" w:hAnsi="Arial" w:cs="Arial"/>
          <w:bCs/>
          <w:sz w:val="22"/>
          <w:szCs w:val="22"/>
        </w:rPr>
        <w:t xml:space="preserve"> for possible future employment</w:t>
      </w:r>
      <w:r w:rsidRPr="00515048">
        <w:rPr>
          <w:rFonts w:ascii="Arial" w:hAnsi="Arial" w:cs="Arial"/>
          <w:bCs/>
          <w:sz w:val="22"/>
          <w:szCs w:val="22"/>
        </w:rPr>
        <w:t>; they will work a little in each department.</w:t>
      </w:r>
    </w:p>
    <w:p w14:paraId="5BA3F261" w14:textId="77777777" w:rsidR="002577A8" w:rsidRPr="00515048" w:rsidRDefault="002577A8" w:rsidP="00A07377">
      <w:pPr>
        <w:rPr>
          <w:rFonts w:ascii="Arial" w:hAnsi="Arial" w:cs="Arial"/>
          <w:bCs/>
          <w:sz w:val="22"/>
          <w:szCs w:val="22"/>
        </w:rPr>
      </w:pPr>
    </w:p>
    <w:p w14:paraId="48AD43FB" w14:textId="3B96661B" w:rsidR="009E130A" w:rsidRPr="00515048" w:rsidRDefault="002577A8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STUMP REMOVAL</w:t>
      </w:r>
    </w:p>
    <w:p w14:paraId="79702519" w14:textId="017685B9" w:rsidR="00ED7635" w:rsidRPr="00515048" w:rsidRDefault="00ED7635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 xml:space="preserve">Ed noted that the stumps would be taken care of where the trees have been </w:t>
      </w:r>
      <w:r w:rsidR="002577A8" w:rsidRPr="00515048">
        <w:rPr>
          <w:rFonts w:ascii="Arial" w:hAnsi="Arial" w:cs="Arial"/>
          <w:bCs/>
          <w:sz w:val="22"/>
          <w:szCs w:val="22"/>
        </w:rPr>
        <w:t>removed.</w:t>
      </w:r>
    </w:p>
    <w:p w14:paraId="3AF4C88C" w14:textId="21C080EC" w:rsidR="002577A8" w:rsidRPr="00515048" w:rsidRDefault="002577A8" w:rsidP="00A07377">
      <w:pPr>
        <w:rPr>
          <w:rFonts w:ascii="Arial" w:hAnsi="Arial" w:cs="Arial"/>
          <w:bCs/>
          <w:sz w:val="22"/>
          <w:szCs w:val="22"/>
        </w:rPr>
      </w:pPr>
    </w:p>
    <w:p w14:paraId="304B1B87" w14:textId="77777777" w:rsidR="004E7D46" w:rsidRDefault="004E7D46" w:rsidP="00A07377">
      <w:pPr>
        <w:rPr>
          <w:rFonts w:ascii="Arial" w:hAnsi="Arial" w:cs="Arial"/>
          <w:bCs/>
          <w:sz w:val="22"/>
          <w:szCs w:val="22"/>
        </w:rPr>
      </w:pPr>
    </w:p>
    <w:p w14:paraId="63095BA6" w14:textId="77777777" w:rsidR="004E7D46" w:rsidRDefault="004E7D46" w:rsidP="00A07377">
      <w:pPr>
        <w:rPr>
          <w:rFonts w:ascii="Arial" w:hAnsi="Arial" w:cs="Arial"/>
          <w:bCs/>
          <w:sz w:val="22"/>
          <w:szCs w:val="22"/>
        </w:rPr>
      </w:pPr>
    </w:p>
    <w:p w14:paraId="711EB300" w14:textId="4C6BEA53" w:rsidR="0046417D" w:rsidRPr="00515048" w:rsidRDefault="0046417D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ELECTRICAL OUTAGE</w:t>
      </w:r>
    </w:p>
    <w:p w14:paraId="5B88FD0F" w14:textId="54F02044" w:rsidR="002577A8" w:rsidRPr="00515048" w:rsidRDefault="002577A8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A concern was raised as to the delays in the electrical outage timeframe which was explained it was due to National Grid miscommunication, which we will attempt recourse on the</w:t>
      </w:r>
      <w:r w:rsidR="0046417D" w:rsidRPr="00515048">
        <w:rPr>
          <w:rFonts w:ascii="Arial" w:hAnsi="Arial" w:cs="Arial"/>
          <w:bCs/>
          <w:sz w:val="22"/>
          <w:szCs w:val="22"/>
        </w:rPr>
        <w:t xml:space="preserve"> billing</w:t>
      </w:r>
      <w:r w:rsidRPr="00515048">
        <w:rPr>
          <w:rFonts w:ascii="Arial" w:hAnsi="Arial" w:cs="Arial"/>
          <w:bCs/>
          <w:sz w:val="22"/>
          <w:szCs w:val="22"/>
        </w:rPr>
        <w:t xml:space="preserve"> issues</w:t>
      </w:r>
      <w:r w:rsidR="0046417D" w:rsidRPr="00515048">
        <w:rPr>
          <w:rFonts w:ascii="Arial" w:hAnsi="Arial" w:cs="Arial"/>
          <w:bCs/>
          <w:sz w:val="22"/>
          <w:szCs w:val="22"/>
        </w:rPr>
        <w:t xml:space="preserve"> from them.  </w:t>
      </w:r>
    </w:p>
    <w:p w14:paraId="0BC65A18" w14:textId="537AF9B3" w:rsidR="0046417D" w:rsidRPr="00515048" w:rsidRDefault="0046417D" w:rsidP="00A07377">
      <w:pPr>
        <w:rPr>
          <w:rFonts w:ascii="Arial" w:hAnsi="Arial" w:cs="Arial"/>
          <w:bCs/>
          <w:sz w:val="22"/>
          <w:szCs w:val="22"/>
        </w:rPr>
      </w:pPr>
    </w:p>
    <w:p w14:paraId="79844C5C" w14:textId="2F4E2529" w:rsidR="0046417D" w:rsidRPr="00515048" w:rsidRDefault="00806FE3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MCCLURG</w:t>
      </w:r>
      <w:r w:rsidR="0046417D" w:rsidRPr="00515048">
        <w:rPr>
          <w:rFonts w:ascii="Arial" w:hAnsi="Arial" w:cs="Arial"/>
          <w:bCs/>
          <w:sz w:val="22"/>
          <w:szCs w:val="22"/>
        </w:rPr>
        <w:t xml:space="preserve"> STREET</w:t>
      </w:r>
    </w:p>
    <w:p w14:paraId="16945632" w14:textId="77777777" w:rsidR="00AB5557" w:rsidRPr="00515048" w:rsidRDefault="00806FE3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There was a question on the repair work, etc. being done, and potholes, etc. on McClurg St.</w:t>
      </w:r>
      <w:r w:rsidR="00AB5557" w:rsidRPr="00515048">
        <w:rPr>
          <w:rFonts w:ascii="Arial" w:hAnsi="Arial" w:cs="Arial"/>
          <w:bCs/>
          <w:sz w:val="22"/>
          <w:szCs w:val="22"/>
        </w:rPr>
        <w:t xml:space="preserve"> and bushes on the corner, also when the DPW meetings are. </w:t>
      </w:r>
      <w:r w:rsidRPr="00515048">
        <w:rPr>
          <w:rFonts w:ascii="Arial" w:hAnsi="Arial" w:cs="Arial"/>
          <w:bCs/>
          <w:sz w:val="22"/>
          <w:szCs w:val="22"/>
        </w:rPr>
        <w:t xml:space="preserve"> </w:t>
      </w:r>
    </w:p>
    <w:p w14:paraId="25651D8A" w14:textId="24C10695" w:rsidR="00AB5557" w:rsidRPr="00515048" w:rsidRDefault="0046417D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 xml:space="preserve">Ed noted they are hoping to start replacing the watermain </w:t>
      </w:r>
      <w:r w:rsidR="00806FE3" w:rsidRPr="00515048">
        <w:rPr>
          <w:rFonts w:ascii="Arial" w:hAnsi="Arial" w:cs="Arial"/>
          <w:bCs/>
          <w:sz w:val="22"/>
          <w:szCs w:val="22"/>
        </w:rPr>
        <w:t xml:space="preserve">the </w:t>
      </w:r>
      <w:r w:rsidRPr="00515048">
        <w:rPr>
          <w:rFonts w:ascii="Arial" w:hAnsi="Arial" w:cs="Arial"/>
          <w:bCs/>
          <w:sz w:val="22"/>
          <w:szCs w:val="22"/>
        </w:rPr>
        <w:t>1</w:t>
      </w:r>
      <w:r w:rsidRPr="00515048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Pr="00515048">
        <w:rPr>
          <w:rFonts w:ascii="Arial" w:hAnsi="Arial" w:cs="Arial"/>
          <w:bCs/>
          <w:sz w:val="22"/>
          <w:szCs w:val="22"/>
        </w:rPr>
        <w:t xml:space="preserve"> week in June, and paving will follow that</w:t>
      </w:r>
      <w:r w:rsidR="00AB5557" w:rsidRPr="00515048">
        <w:rPr>
          <w:rFonts w:ascii="Arial" w:hAnsi="Arial" w:cs="Arial"/>
          <w:bCs/>
          <w:sz w:val="22"/>
          <w:szCs w:val="22"/>
        </w:rPr>
        <w:t>, h</w:t>
      </w:r>
      <w:r w:rsidR="00806FE3" w:rsidRPr="00515048">
        <w:rPr>
          <w:rFonts w:ascii="Arial" w:hAnsi="Arial" w:cs="Arial"/>
          <w:bCs/>
          <w:sz w:val="22"/>
          <w:szCs w:val="22"/>
        </w:rPr>
        <w:t>opefully to be done by July 4</w:t>
      </w:r>
      <w:r w:rsidR="00806FE3" w:rsidRPr="00515048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806FE3" w:rsidRPr="00515048">
        <w:rPr>
          <w:rFonts w:ascii="Arial" w:hAnsi="Arial" w:cs="Arial"/>
          <w:bCs/>
          <w:sz w:val="22"/>
          <w:szCs w:val="22"/>
        </w:rPr>
        <w:t xml:space="preserve"> noting that only the one section will be done.</w:t>
      </w:r>
      <w:r w:rsidR="00AB5557" w:rsidRPr="00515048">
        <w:rPr>
          <w:rFonts w:ascii="Arial" w:hAnsi="Arial" w:cs="Arial"/>
          <w:bCs/>
          <w:sz w:val="22"/>
          <w:szCs w:val="22"/>
        </w:rPr>
        <w:t xml:space="preserve">  DPW meeting are the 2</w:t>
      </w:r>
      <w:r w:rsidR="00AB5557" w:rsidRPr="00515048">
        <w:rPr>
          <w:rFonts w:ascii="Arial" w:hAnsi="Arial" w:cs="Arial"/>
          <w:bCs/>
          <w:sz w:val="22"/>
          <w:szCs w:val="22"/>
          <w:vertAlign w:val="superscript"/>
        </w:rPr>
        <w:t>nd</w:t>
      </w:r>
      <w:r w:rsidR="00AB5557" w:rsidRPr="00515048">
        <w:rPr>
          <w:rFonts w:ascii="Arial" w:hAnsi="Arial" w:cs="Arial"/>
          <w:bCs/>
          <w:sz w:val="22"/>
          <w:szCs w:val="22"/>
        </w:rPr>
        <w:t xml:space="preserve"> Tuesday of every month.</w:t>
      </w:r>
    </w:p>
    <w:p w14:paraId="154ED873" w14:textId="1C264E2F" w:rsidR="002577A8" w:rsidRPr="00515048" w:rsidRDefault="002577A8" w:rsidP="00A07377">
      <w:pPr>
        <w:rPr>
          <w:rFonts w:ascii="Arial" w:hAnsi="Arial" w:cs="Arial"/>
          <w:bCs/>
          <w:sz w:val="22"/>
          <w:szCs w:val="22"/>
        </w:rPr>
      </w:pPr>
    </w:p>
    <w:p w14:paraId="692824EB" w14:textId="7B7A8039" w:rsidR="00AB5557" w:rsidRPr="00515048" w:rsidRDefault="000C2DED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 xml:space="preserve">Ambulance Billing is moving </w:t>
      </w:r>
      <w:r w:rsidR="00515048" w:rsidRPr="00515048">
        <w:rPr>
          <w:rFonts w:ascii="Arial" w:hAnsi="Arial" w:cs="Arial"/>
          <w:bCs/>
          <w:sz w:val="22"/>
          <w:szCs w:val="22"/>
        </w:rPr>
        <w:t>forward,</w:t>
      </w:r>
      <w:r w:rsidR="00617DCD" w:rsidRPr="00515048">
        <w:rPr>
          <w:rFonts w:ascii="Arial" w:hAnsi="Arial" w:cs="Arial"/>
          <w:bCs/>
          <w:sz w:val="22"/>
          <w:szCs w:val="22"/>
        </w:rPr>
        <w:t xml:space="preserve"> and </w:t>
      </w:r>
      <w:r w:rsidRPr="00515048">
        <w:rPr>
          <w:rFonts w:ascii="Arial" w:hAnsi="Arial" w:cs="Arial"/>
          <w:bCs/>
          <w:sz w:val="22"/>
          <w:szCs w:val="22"/>
        </w:rPr>
        <w:t>the Contract has been signed</w:t>
      </w:r>
      <w:r w:rsidR="00617DCD" w:rsidRPr="00515048">
        <w:rPr>
          <w:rFonts w:ascii="Arial" w:hAnsi="Arial" w:cs="Arial"/>
          <w:bCs/>
          <w:sz w:val="22"/>
          <w:szCs w:val="22"/>
        </w:rPr>
        <w:t>.</w:t>
      </w:r>
      <w:r w:rsidRPr="00515048">
        <w:rPr>
          <w:rFonts w:ascii="Arial" w:hAnsi="Arial" w:cs="Arial"/>
          <w:bCs/>
          <w:sz w:val="22"/>
          <w:szCs w:val="22"/>
        </w:rPr>
        <w:t xml:space="preserve"> </w:t>
      </w:r>
    </w:p>
    <w:p w14:paraId="48D6D869" w14:textId="77777777" w:rsidR="000C2DED" w:rsidRPr="00515048" w:rsidRDefault="000C2DED" w:rsidP="00A07377">
      <w:pPr>
        <w:rPr>
          <w:rFonts w:ascii="Arial" w:hAnsi="Arial" w:cs="Arial"/>
          <w:bCs/>
          <w:sz w:val="22"/>
          <w:szCs w:val="22"/>
        </w:rPr>
      </w:pPr>
    </w:p>
    <w:p w14:paraId="02CC6C61" w14:textId="04AC2D4D" w:rsidR="002577A8" w:rsidRPr="00515048" w:rsidRDefault="000C2DED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 xml:space="preserve">Suggestion for </w:t>
      </w:r>
      <w:r w:rsidR="002577A8" w:rsidRPr="00515048">
        <w:rPr>
          <w:rFonts w:ascii="Arial" w:hAnsi="Arial" w:cs="Arial"/>
          <w:bCs/>
          <w:sz w:val="22"/>
          <w:szCs w:val="22"/>
        </w:rPr>
        <w:t>Pleasant</w:t>
      </w:r>
      <w:r w:rsidRPr="00515048">
        <w:rPr>
          <w:rFonts w:ascii="Arial" w:hAnsi="Arial" w:cs="Arial"/>
          <w:bCs/>
          <w:sz w:val="22"/>
          <w:szCs w:val="22"/>
        </w:rPr>
        <w:t xml:space="preserve"> Ave.</w:t>
      </w:r>
      <w:r w:rsidR="002577A8" w:rsidRPr="00515048">
        <w:rPr>
          <w:rFonts w:ascii="Arial" w:hAnsi="Arial" w:cs="Arial"/>
          <w:bCs/>
          <w:sz w:val="22"/>
          <w:szCs w:val="22"/>
        </w:rPr>
        <w:t xml:space="preserve"> </w:t>
      </w:r>
      <w:r w:rsidRPr="00515048">
        <w:rPr>
          <w:rFonts w:ascii="Arial" w:hAnsi="Arial" w:cs="Arial"/>
          <w:bCs/>
          <w:sz w:val="22"/>
          <w:szCs w:val="22"/>
        </w:rPr>
        <w:t>at</w:t>
      </w:r>
      <w:r w:rsidR="002577A8" w:rsidRPr="00515048">
        <w:rPr>
          <w:rFonts w:ascii="Arial" w:hAnsi="Arial" w:cs="Arial"/>
          <w:bCs/>
          <w:sz w:val="22"/>
          <w:szCs w:val="22"/>
        </w:rPr>
        <w:t xml:space="preserve"> Academy St. ditch</w:t>
      </w:r>
      <w:r w:rsidRPr="00515048">
        <w:rPr>
          <w:rFonts w:ascii="Arial" w:hAnsi="Arial" w:cs="Arial"/>
          <w:bCs/>
          <w:sz w:val="22"/>
          <w:szCs w:val="22"/>
        </w:rPr>
        <w:t xml:space="preserve"> area needs a cleanout done.</w:t>
      </w:r>
    </w:p>
    <w:p w14:paraId="5C52879C" w14:textId="1A8E1F57" w:rsidR="000C2DED" w:rsidRPr="00515048" w:rsidRDefault="000C2DED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Gas company began working</w:t>
      </w:r>
      <w:r w:rsidR="0055583B" w:rsidRPr="00515048">
        <w:rPr>
          <w:rFonts w:ascii="Arial" w:hAnsi="Arial" w:cs="Arial"/>
          <w:bCs/>
          <w:sz w:val="22"/>
          <w:szCs w:val="22"/>
        </w:rPr>
        <w:t xml:space="preserve"> today restoring all the yards </w:t>
      </w:r>
      <w:r w:rsidRPr="00515048">
        <w:rPr>
          <w:rFonts w:ascii="Arial" w:hAnsi="Arial" w:cs="Arial"/>
          <w:bCs/>
          <w:sz w:val="22"/>
          <w:szCs w:val="22"/>
        </w:rPr>
        <w:t xml:space="preserve">and may have left that untended, Ed will investigate that. </w:t>
      </w:r>
    </w:p>
    <w:p w14:paraId="7368AD76" w14:textId="59550746" w:rsidR="00ED7635" w:rsidRPr="00515048" w:rsidRDefault="00ED7635" w:rsidP="00A07377">
      <w:pPr>
        <w:rPr>
          <w:rFonts w:ascii="Arial" w:hAnsi="Arial" w:cs="Arial"/>
          <w:bCs/>
          <w:sz w:val="22"/>
          <w:szCs w:val="22"/>
        </w:rPr>
      </w:pPr>
    </w:p>
    <w:p w14:paraId="2E04EAE3" w14:textId="48389647" w:rsidR="0055583B" w:rsidRPr="00515048" w:rsidRDefault="00617DCD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 xml:space="preserve">It was noted that the </w:t>
      </w:r>
      <w:r w:rsidR="00A354FF" w:rsidRPr="00515048">
        <w:rPr>
          <w:rFonts w:ascii="Arial" w:hAnsi="Arial" w:cs="Arial"/>
          <w:bCs/>
          <w:sz w:val="22"/>
          <w:szCs w:val="22"/>
        </w:rPr>
        <w:t>property</w:t>
      </w:r>
      <w:r w:rsidRPr="00515048">
        <w:rPr>
          <w:rFonts w:ascii="Arial" w:hAnsi="Arial" w:cs="Arial"/>
          <w:bCs/>
          <w:sz w:val="22"/>
          <w:szCs w:val="22"/>
        </w:rPr>
        <w:t xml:space="preserve"> behind the Welch building is not being maintained</w:t>
      </w:r>
      <w:r w:rsidR="00A354FF" w:rsidRPr="00515048">
        <w:rPr>
          <w:rFonts w:ascii="Arial" w:hAnsi="Arial" w:cs="Arial"/>
          <w:bCs/>
          <w:sz w:val="22"/>
          <w:szCs w:val="22"/>
        </w:rPr>
        <w:t xml:space="preserve"> at this time. They will be notified.</w:t>
      </w:r>
    </w:p>
    <w:p w14:paraId="0AB4F90B" w14:textId="77777777" w:rsidR="0055583B" w:rsidRPr="00515048" w:rsidRDefault="0055583B" w:rsidP="00A07377">
      <w:pPr>
        <w:rPr>
          <w:rFonts w:ascii="Arial" w:hAnsi="Arial" w:cs="Arial"/>
          <w:bCs/>
          <w:sz w:val="22"/>
          <w:szCs w:val="22"/>
        </w:rPr>
      </w:pPr>
    </w:p>
    <w:p w14:paraId="572AAFE0" w14:textId="40A86638" w:rsidR="00187D27" w:rsidRPr="00515048" w:rsidRDefault="00187D27" w:rsidP="009E130A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The board made a motion by Trustee </w:t>
      </w:r>
      <w:r w:rsidR="0011664D" w:rsidRPr="00515048">
        <w:rPr>
          <w:rFonts w:ascii="Arial" w:hAnsi="Arial" w:cs="Arial"/>
          <w:b/>
          <w:sz w:val="22"/>
          <w:szCs w:val="22"/>
        </w:rPr>
        <w:t>Freifeld</w:t>
      </w:r>
      <w:r w:rsidRPr="00515048">
        <w:rPr>
          <w:rFonts w:ascii="Arial" w:hAnsi="Arial" w:cs="Arial"/>
          <w:b/>
          <w:sz w:val="22"/>
          <w:szCs w:val="22"/>
        </w:rPr>
        <w:t xml:space="preserve">, seconded by Trustee </w:t>
      </w:r>
      <w:proofErr w:type="gramStart"/>
      <w:r w:rsidR="0011664D" w:rsidRPr="00515048">
        <w:rPr>
          <w:rFonts w:ascii="Arial" w:hAnsi="Arial" w:cs="Arial"/>
          <w:b/>
          <w:sz w:val="22"/>
          <w:szCs w:val="22"/>
        </w:rPr>
        <w:t>Maras</w:t>
      </w:r>
      <w:proofErr w:type="gramEnd"/>
      <w:r w:rsidRPr="00515048">
        <w:rPr>
          <w:rFonts w:ascii="Arial" w:hAnsi="Arial" w:cs="Arial"/>
          <w:b/>
          <w:sz w:val="22"/>
          <w:szCs w:val="22"/>
        </w:rPr>
        <w:t xml:space="preserve"> and was carried </w:t>
      </w:r>
      <w:r w:rsidR="0011664D" w:rsidRPr="00515048">
        <w:rPr>
          <w:rFonts w:ascii="Arial" w:hAnsi="Arial" w:cs="Arial"/>
          <w:b/>
          <w:sz w:val="22"/>
          <w:szCs w:val="22"/>
        </w:rPr>
        <w:t xml:space="preserve">unanimously </w:t>
      </w:r>
      <w:r w:rsidRPr="00515048">
        <w:rPr>
          <w:rFonts w:ascii="Arial" w:hAnsi="Arial" w:cs="Arial"/>
          <w:b/>
          <w:sz w:val="22"/>
          <w:szCs w:val="22"/>
        </w:rPr>
        <w:t>to enter into Executive Session to discuss Personnel issue</w:t>
      </w:r>
      <w:r w:rsidR="009E130A" w:rsidRPr="00515048">
        <w:rPr>
          <w:rFonts w:ascii="Arial" w:hAnsi="Arial" w:cs="Arial"/>
          <w:b/>
          <w:sz w:val="22"/>
          <w:szCs w:val="22"/>
        </w:rPr>
        <w:t>.</w:t>
      </w:r>
    </w:p>
    <w:p w14:paraId="34F63327" w14:textId="77777777" w:rsidR="00515048" w:rsidRDefault="00515048" w:rsidP="00A07377">
      <w:pPr>
        <w:rPr>
          <w:rFonts w:ascii="Arial" w:hAnsi="Arial" w:cs="Arial"/>
          <w:bCs/>
          <w:sz w:val="22"/>
          <w:szCs w:val="22"/>
        </w:rPr>
      </w:pPr>
    </w:p>
    <w:p w14:paraId="65E6E372" w14:textId="6A7C131D" w:rsidR="00187D27" w:rsidRPr="00515048" w:rsidRDefault="00187D27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EXECUTIVE SESSION</w:t>
      </w:r>
    </w:p>
    <w:p w14:paraId="47E00E27" w14:textId="205F2D14" w:rsidR="00187D27" w:rsidRPr="00515048" w:rsidRDefault="00187D27" w:rsidP="0062735E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Following discussion</w:t>
      </w:r>
      <w:r w:rsidR="0062735E" w:rsidRPr="00515048">
        <w:rPr>
          <w:rFonts w:ascii="Arial" w:hAnsi="Arial" w:cs="Arial"/>
          <w:b/>
          <w:sz w:val="22"/>
          <w:szCs w:val="22"/>
        </w:rPr>
        <w:t>,</w:t>
      </w:r>
      <w:r w:rsidRPr="00515048">
        <w:rPr>
          <w:rFonts w:ascii="Arial" w:hAnsi="Arial" w:cs="Arial"/>
          <w:b/>
          <w:sz w:val="22"/>
          <w:szCs w:val="22"/>
        </w:rPr>
        <w:t xml:space="preserve"> the Executive Session was ended</w:t>
      </w:r>
      <w:r w:rsidR="0062735E" w:rsidRPr="00515048">
        <w:rPr>
          <w:rFonts w:ascii="Arial" w:hAnsi="Arial" w:cs="Arial"/>
          <w:b/>
          <w:sz w:val="22"/>
          <w:szCs w:val="22"/>
        </w:rPr>
        <w:t xml:space="preserve"> and returned to regular </w:t>
      </w:r>
      <w:r w:rsidR="009E130A" w:rsidRPr="00515048">
        <w:rPr>
          <w:rFonts w:ascii="Arial" w:hAnsi="Arial" w:cs="Arial"/>
          <w:b/>
          <w:sz w:val="22"/>
          <w:szCs w:val="22"/>
        </w:rPr>
        <w:t>session on</w:t>
      </w:r>
      <w:r w:rsidRPr="00515048">
        <w:rPr>
          <w:rFonts w:ascii="Arial" w:hAnsi="Arial" w:cs="Arial"/>
          <w:b/>
          <w:sz w:val="22"/>
          <w:szCs w:val="22"/>
        </w:rPr>
        <w:t xml:space="preserve"> a motion made by Trustee</w:t>
      </w:r>
      <w:r w:rsidR="00617DCD" w:rsidRPr="00515048">
        <w:rPr>
          <w:rFonts w:ascii="Arial" w:hAnsi="Arial" w:cs="Arial"/>
          <w:b/>
          <w:sz w:val="22"/>
          <w:szCs w:val="22"/>
        </w:rPr>
        <w:t xml:space="preserve"> Freifeld, </w:t>
      </w:r>
      <w:r w:rsidRPr="00515048">
        <w:rPr>
          <w:rFonts w:ascii="Arial" w:hAnsi="Arial" w:cs="Arial"/>
          <w:b/>
          <w:sz w:val="22"/>
          <w:szCs w:val="22"/>
        </w:rPr>
        <w:t>seconded by</w:t>
      </w:r>
      <w:r w:rsidR="0062735E" w:rsidRPr="00515048">
        <w:rPr>
          <w:rFonts w:ascii="Arial" w:hAnsi="Arial" w:cs="Arial"/>
          <w:b/>
          <w:sz w:val="22"/>
          <w:szCs w:val="22"/>
        </w:rPr>
        <w:t xml:space="preserve"> </w:t>
      </w:r>
      <w:r w:rsidRPr="00515048">
        <w:rPr>
          <w:rFonts w:ascii="Arial" w:hAnsi="Arial" w:cs="Arial"/>
          <w:b/>
          <w:sz w:val="22"/>
          <w:szCs w:val="22"/>
        </w:rPr>
        <w:t>Trustee</w:t>
      </w:r>
      <w:r w:rsidR="00617DCD" w:rsidRPr="00515048">
        <w:rPr>
          <w:rFonts w:ascii="Arial" w:hAnsi="Arial" w:cs="Arial"/>
          <w:b/>
          <w:sz w:val="22"/>
          <w:szCs w:val="22"/>
        </w:rPr>
        <w:t xml:space="preserve"> Maras</w:t>
      </w:r>
      <w:r w:rsidRPr="00515048">
        <w:rPr>
          <w:rFonts w:ascii="Arial" w:hAnsi="Arial" w:cs="Arial"/>
          <w:b/>
          <w:sz w:val="22"/>
          <w:szCs w:val="22"/>
        </w:rPr>
        <w:t xml:space="preserve"> and was carried unanimously</w:t>
      </w:r>
      <w:r w:rsidR="0062735E" w:rsidRPr="00515048">
        <w:rPr>
          <w:rFonts w:ascii="Arial" w:hAnsi="Arial" w:cs="Arial"/>
          <w:b/>
          <w:sz w:val="22"/>
          <w:szCs w:val="22"/>
        </w:rPr>
        <w:t>.</w:t>
      </w:r>
    </w:p>
    <w:p w14:paraId="414D45D3" w14:textId="7D24F8A2" w:rsidR="00187D27" w:rsidRPr="00515048" w:rsidRDefault="006D3A57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>ACTION</w:t>
      </w:r>
    </w:p>
    <w:p w14:paraId="0E634B47" w14:textId="6C4DBE9B" w:rsidR="006D3A57" w:rsidRPr="00515048" w:rsidRDefault="006D3A57" w:rsidP="00A07377">
      <w:pPr>
        <w:rPr>
          <w:rFonts w:ascii="Arial" w:hAnsi="Arial" w:cs="Arial"/>
          <w:bCs/>
          <w:sz w:val="22"/>
          <w:szCs w:val="22"/>
        </w:rPr>
      </w:pPr>
      <w:r w:rsidRPr="00515048">
        <w:rPr>
          <w:rFonts w:ascii="Arial" w:hAnsi="Arial" w:cs="Arial"/>
          <w:bCs/>
          <w:sz w:val="22"/>
          <w:szCs w:val="22"/>
        </w:rPr>
        <w:t xml:space="preserve">The following action was taken </w:t>
      </w:r>
      <w:r w:rsidR="00ED7635" w:rsidRPr="00515048">
        <w:rPr>
          <w:rFonts w:ascii="Arial" w:hAnsi="Arial" w:cs="Arial"/>
          <w:bCs/>
          <w:sz w:val="22"/>
          <w:szCs w:val="22"/>
        </w:rPr>
        <w:t>resulting from</w:t>
      </w:r>
      <w:r w:rsidRPr="00515048">
        <w:rPr>
          <w:rFonts w:ascii="Arial" w:hAnsi="Arial" w:cs="Arial"/>
          <w:bCs/>
          <w:sz w:val="22"/>
          <w:szCs w:val="22"/>
        </w:rPr>
        <w:t xml:space="preserve"> Executive Session.</w:t>
      </w:r>
    </w:p>
    <w:p w14:paraId="7D9638B7" w14:textId="77777777" w:rsidR="00617DCD" w:rsidRPr="00515048" w:rsidRDefault="00617DCD" w:rsidP="00A07377">
      <w:pPr>
        <w:rPr>
          <w:rFonts w:ascii="Arial" w:hAnsi="Arial" w:cs="Arial"/>
          <w:bCs/>
          <w:sz w:val="22"/>
          <w:szCs w:val="22"/>
        </w:rPr>
      </w:pPr>
    </w:p>
    <w:p w14:paraId="63D394C8" w14:textId="7559C9F9" w:rsidR="0062735E" w:rsidRPr="00515048" w:rsidRDefault="0062735E" w:rsidP="0062735E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>The motion was made</w:t>
      </w:r>
      <w:r w:rsidR="00617DCD" w:rsidRPr="00515048">
        <w:rPr>
          <w:rFonts w:ascii="Arial" w:hAnsi="Arial" w:cs="Arial"/>
          <w:b/>
          <w:sz w:val="22"/>
          <w:szCs w:val="22"/>
        </w:rPr>
        <w:t xml:space="preserve"> by Trustee Einach, seconded by Trustee </w:t>
      </w:r>
      <w:proofErr w:type="gramStart"/>
      <w:r w:rsidR="00617DCD" w:rsidRPr="00515048">
        <w:rPr>
          <w:rFonts w:ascii="Arial" w:hAnsi="Arial" w:cs="Arial"/>
          <w:b/>
          <w:sz w:val="22"/>
          <w:szCs w:val="22"/>
        </w:rPr>
        <w:t>Maras</w:t>
      </w:r>
      <w:proofErr w:type="gramEnd"/>
      <w:r w:rsidR="00617DCD" w:rsidRPr="00515048">
        <w:rPr>
          <w:rFonts w:ascii="Arial" w:hAnsi="Arial" w:cs="Arial"/>
          <w:b/>
          <w:sz w:val="22"/>
          <w:szCs w:val="22"/>
        </w:rPr>
        <w:t xml:space="preserve"> and was carried unanimously</w:t>
      </w:r>
      <w:r w:rsidRPr="00515048">
        <w:rPr>
          <w:rFonts w:ascii="Arial" w:hAnsi="Arial" w:cs="Arial"/>
          <w:b/>
          <w:sz w:val="22"/>
          <w:szCs w:val="22"/>
        </w:rPr>
        <w:t xml:space="preserve"> to approve hiring Wayne Harrington at $16.83/hr. as P.T Building Maintenance for replacement of Dave Horton who will be leaving as of the 26</w:t>
      </w:r>
      <w:r w:rsidRPr="00515048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15048">
        <w:rPr>
          <w:rFonts w:ascii="Arial" w:hAnsi="Arial" w:cs="Arial"/>
          <w:b/>
          <w:sz w:val="22"/>
          <w:szCs w:val="22"/>
        </w:rPr>
        <w:t xml:space="preserve"> of May.</w:t>
      </w:r>
    </w:p>
    <w:p w14:paraId="627F63C0" w14:textId="77777777" w:rsidR="00187D27" w:rsidRPr="00515048" w:rsidRDefault="00187D27" w:rsidP="0062735E">
      <w:pPr>
        <w:jc w:val="center"/>
        <w:rPr>
          <w:rFonts w:ascii="Arial" w:hAnsi="Arial" w:cs="Arial"/>
          <w:bCs/>
          <w:sz w:val="22"/>
          <w:szCs w:val="22"/>
        </w:rPr>
      </w:pPr>
    </w:p>
    <w:p w14:paraId="706B9971" w14:textId="3EE7B658" w:rsidR="00A07377" w:rsidRPr="00515048" w:rsidRDefault="00A07377" w:rsidP="006D3A57">
      <w:pPr>
        <w:jc w:val="center"/>
        <w:rPr>
          <w:rFonts w:ascii="Arial" w:hAnsi="Arial" w:cs="Arial"/>
          <w:b/>
          <w:sz w:val="22"/>
          <w:szCs w:val="22"/>
        </w:rPr>
      </w:pPr>
      <w:r w:rsidRPr="00515048">
        <w:rPr>
          <w:rFonts w:ascii="Arial" w:hAnsi="Arial" w:cs="Arial"/>
          <w:b/>
          <w:sz w:val="22"/>
          <w:szCs w:val="22"/>
        </w:rPr>
        <w:t xml:space="preserve">There being no further business to come before the board the motion was made to adjourn the meeting by Trustee </w:t>
      </w:r>
      <w:r w:rsidR="006D3A57" w:rsidRPr="00515048">
        <w:rPr>
          <w:rFonts w:ascii="Arial" w:hAnsi="Arial" w:cs="Arial"/>
          <w:b/>
          <w:sz w:val="22"/>
          <w:szCs w:val="22"/>
        </w:rPr>
        <w:t>Freifeld</w:t>
      </w:r>
      <w:r w:rsidR="00C74F76" w:rsidRPr="00515048">
        <w:rPr>
          <w:rFonts w:ascii="Arial" w:hAnsi="Arial" w:cs="Arial"/>
          <w:b/>
          <w:sz w:val="22"/>
          <w:szCs w:val="22"/>
        </w:rPr>
        <w:t xml:space="preserve">, </w:t>
      </w:r>
      <w:r w:rsidRPr="00515048">
        <w:rPr>
          <w:rFonts w:ascii="Arial" w:hAnsi="Arial" w:cs="Arial"/>
          <w:b/>
          <w:sz w:val="22"/>
          <w:szCs w:val="22"/>
        </w:rPr>
        <w:t xml:space="preserve">seconded by Trustee </w:t>
      </w:r>
      <w:r w:rsidR="006D3A57" w:rsidRPr="00515048">
        <w:rPr>
          <w:rFonts w:ascii="Arial" w:hAnsi="Arial" w:cs="Arial"/>
          <w:b/>
          <w:sz w:val="22"/>
          <w:szCs w:val="22"/>
        </w:rPr>
        <w:t xml:space="preserve">Kelley </w:t>
      </w:r>
      <w:r w:rsidRPr="00515048">
        <w:rPr>
          <w:rFonts w:ascii="Arial" w:hAnsi="Arial" w:cs="Arial"/>
          <w:b/>
          <w:sz w:val="22"/>
          <w:szCs w:val="22"/>
        </w:rPr>
        <w:t>and was carried unanimously.</w:t>
      </w:r>
    </w:p>
    <w:sectPr w:rsidR="00A07377" w:rsidRPr="00515048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2557D" w14:textId="77777777" w:rsidR="003A3393" w:rsidRDefault="003A3393" w:rsidP="00D12548">
      <w:r>
        <w:separator/>
      </w:r>
    </w:p>
  </w:endnote>
  <w:endnote w:type="continuationSeparator" w:id="0">
    <w:p w14:paraId="62793C93" w14:textId="77777777" w:rsidR="003A3393" w:rsidRDefault="003A3393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585C7EDD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E47A91">
      <w:rPr>
        <w:rFonts w:asciiTheme="majorHAnsi" w:hAnsiTheme="majorHAnsi"/>
        <w:sz w:val="16"/>
      </w:rPr>
      <w:t>5/15/2023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5E0B9" w14:textId="77777777" w:rsidR="003A3393" w:rsidRDefault="003A3393" w:rsidP="00D12548">
      <w:r>
        <w:separator/>
      </w:r>
    </w:p>
  </w:footnote>
  <w:footnote w:type="continuationSeparator" w:id="0">
    <w:p w14:paraId="083969BF" w14:textId="77777777" w:rsidR="003A3393" w:rsidRDefault="003A3393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5C41"/>
    <w:rsid w:val="0001635E"/>
    <w:rsid w:val="00030A61"/>
    <w:rsid w:val="00042C56"/>
    <w:rsid w:val="00046F67"/>
    <w:rsid w:val="00052263"/>
    <w:rsid w:val="00061361"/>
    <w:rsid w:val="00067819"/>
    <w:rsid w:val="000B3AC7"/>
    <w:rsid w:val="000B4A6F"/>
    <w:rsid w:val="000B5112"/>
    <w:rsid w:val="000C2DED"/>
    <w:rsid w:val="000C322D"/>
    <w:rsid w:val="000C377D"/>
    <w:rsid w:val="000D1B0C"/>
    <w:rsid w:val="000D277A"/>
    <w:rsid w:val="000E0B6A"/>
    <w:rsid w:val="000E235C"/>
    <w:rsid w:val="000E548B"/>
    <w:rsid w:val="000E7A7D"/>
    <w:rsid w:val="000F0C88"/>
    <w:rsid w:val="000F32E8"/>
    <w:rsid w:val="000F562B"/>
    <w:rsid w:val="00114211"/>
    <w:rsid w:val="0011664D"/>
    <w:rsid w:val="00122300"/>
    <w:rsid w:val="00125D4C"/>
    <w:rsid w:val="00140BEF"/>
    <w:rsid w:val="00145100"/>
    <w:rsid w:val="00154731"/>
    <w:rsid w:val="00186573"/>
    <w:rsid w:val="00187B98"/>
    <w:rsid w:val="00187D27"/>
    <w:rsid w:val="0019160F"/>
    <w:rsid w:val="00191A15"/>
    <w:rsid w:val="001D7483"/>
    <w:rsid w:val="001E1F29"/>
    <w:rsid w:val="001F1A63"/>
    <w:rsid w:val="001F6CF0"/>
    <w:rsid w:val="00200B9D"/>
    <w:rsid w:val="00202AF9"/>
    <w:rsid w:val="00212B58"/>
    <w:rsid w:val="0021697B"/>
    <w:rsid w:val="00224C19"/>
    <w:rsid w:val="00225B29"/>
    <w:rsid w:val="00241E8C"/>
    <w:rsid w:val="002476A9"/>
    <w:rsid w:val="002577A8"/>
    <w:rsid w:val="002710F3"/>
    <w:rsid w:val="00271A89"/>
    <w:rsid w:val="0027600F"/>
    <w:rsid w:val="00277590"/>
    <w:rsid w:val="002803BE"/>
    <w:rsid w:val="00292599"/>
    <w:rsid w:val="0029305B"/>
    <w:rsid w:val="00295B16"/>
    <w:rsid w:val="002A4FB0"/>
    <w:rsid w:val="002A6C33"/>
    <w:rsid w:val="002A6EE3"/>
    <w:rsid w:val="002A71A7"/>
    <w:rsid w:val="002B136E"/>
    <w:rsid w:val="002D72AE"/>
    <w:rsid w:val="002F3016"/>
    <w:rsid w:val="003232F7"/>
    <w:rsid w:val="00323753"/>
    <w:rsid w:val="00332E9D"/>
    <w:rsid w:val="0033410D"/>
    <w:rsid w:val="00352A7A"/>
    <w:rsid w:val="00355E67"/>
    <w:rsid w:val="00357B9B"/>
    <w:rsid w:val="00361F3D"/>
    <w:rsid w:val="003658E4"/>
    <w:rsid w:val="00382CE6"/>
    <w:rsid w:val="00385960"/>
    <w:rsid w:val="00387F9D"/>
    <w:rsid w:val="003A3393"/>
    <w:rsid w:val="003A4764"/>
    <w:rsid w:val="003A7128"/>
    <w:rsid w:val="003B29AF"/>
    <w:rsid w:val="003D0B7E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33730"/>
    <w:rsid w:val="0043566B"/>
    <w:rsid w:val="004427CC"/>
    <w:rsid w:val="0046417D"/>
    <w:rsid w:val="00483ED3"/>
    <w:rsid w:val="00485A3E"/>
    <w:rsid w:val="00487107"/>
    <w:rsid w:val="004A2E2B"/>
    <w:rsid w:val="004A5F4B"/>
    <w:rsid w:val="004A7D20"/>
    <w:rsid w:val="004B5B18"/>
    <w:rsid w:val="004C01AC"/>
    <w:rsid w:val="004D11F0"/>
    <w:rsid w:val="004D45F0"/>
    <w:rsid w:val="004D6B8F"/>
    <w:rsid w:val="004E20E6"/>
    <w:rsid w:val="004E7D46"/>
    <w:rsid w:val="005038D2"/>
    <w:rsid w:val="00507499"/>
    <w:rsid w:val="00515048"/>
    <w:rsid w:val="00532382"/>
    <w:rsid w:val="00535B8B"/>
    <w:rsid w:val="00552764"/>
    <w:rsid w:val="0055583B"/>
    <w:rsid w:val="00556128"/>
    <w:rsid w:val="00566C2E"/>
    <w:rsid w:val="00567BA6"/>
    <w:rsid w:val="00594718"/>
    <w:rsid w:val="005C54FF"/>
    <w:rsid w:val="005C5EF0"/>
    <w:rsid w:val="005E39BC"/>
    <w:rsid w:val="005E4FCC"/>
    <w:rsid w:val="005E7564"/>
    <w:rsid w:val="005F7DCC"/>
    <w:rsid w:val="0061116F"/>
    <w:rsid w:val="00615CC8"/>
    <w:rsid w:val="00617DCD"/>
    <w:rsid w:val="00626897"/>
    <w:rsid w:val="0062735E"/>
    <w:rsid w:val="00636643"/>
    <w:rsid w:val="00643606"/>
    <w:rsid w:val="00646DD8"/>
    <w:rsid w:val="00647F48"/>
    <w:rsid w:val="00655C05"/>
    <w:rsid w:val="00675C9A"/>
    <w:rsid w:val="00682390"/>
    <w:rsid w:val="00684509"/>
    <w:rsid w:val="00687EB9"/>
    <w:rsid w:val="00690A6D"/>
    <w:rsid w:val="006941CF"/>
    <w:rsid w:val="006A1434"/>
    <w:rsid w:val="006A250C"/>
    <w:rsid w:val="006A5C50"/>
    <w:rsid w:val="006A7BAC"/>
    <w:rsid w:val="006B00F4"/>
    <w:rsid w:val="006C3668"/>
    <w:rsid w:val="006D3817"/>
    <w:rsid w:val="006D3A57"/>
    <w:rsid w:val="006D59F1"/>
    <w:rsid w:val="006F4C6F"/>
    <w:rsid w:val="00704602"/>
    <w:rsid w:val="007104EC"/>
    <w:rsid w:val="00720887"/>
    <w:rsid w:val="00720B7C"/>
    <w:rsid w:val="00726282"/>
    <w:rsid w:val="00734A51"/>
    <w:rsid w:val="007637F8"/>
    <w:rsid w:val="007732F2"/>
    <w:rsid w:val="00773BAC"/>
    <w:rsid w:val="007846DD"/>
    <w:rsid w:val="007A19AE"/>
    <w:rsid w:val="007D1D22"/>
    <w:rsid w:val="007D2432"/>
    <w:rsid w:val="007E2DA2"/>
    <w:rsid w:val="007F68EF"/>
    <w:rsid w:val="007F7C82"/>
    <w:rsid w:val="00806FE3"/>
    <w:rsid w:val="0082191D"/>
    <w:rsid w:val="00823C68"/>
    <w:rsid w:val="00827F6B"/>
    <w:rsid w:val="00847C79"/>
    <w:rsid w:val="00852751"/>
    <w:rsid w:val="00862151"/>
    <w:rsid w:val="00867B2C"/>
    <w:rsid w:val="00871C90"/>
    <w:rsid w:val="008738A1"/>
    <w:rsid w:val="008B28D6"/>
    <w:rsid w:val="008C5ED0"/>
    <w:rsid w:val="008C61BE"/>
    <w:rsid w:val="008F352B"/>
    <w:rsid w:val="009029AA"/>
    <w:rsid w:val="00905118"/>
    <w:rsid w:val="00917249"/>
    <w:rsid w:val="00922D69"/>
    <w:rsid w:val="009440B2"/>
    <w:rsid w:val="00947024"/>
    <w:rsid w:val="0095666D"/>
    <w:rsid w:val="009800C5"/>
    <w:rsid w:val="009A5D1A"/>
    <w:rsid w:val="009C2D3C"/>
    <w:rsid w:val="009E130A"/>
    <w:rsid w:val="009E7452"/>
    <w:rsid w:val="009F1DED"/>
    <w:rsid w:val="009F2829"/>
    <w:rsid w:val="00A07377"/>
    <w:rsid w:val="00A26BC1"/>
    <w:rsid w:val="00A354FF"/>
    <w:rsid w:val="00A525AD"/>
    <w:rsid w:val="00A63B60"/>
    <w:rsid w:val="00A75183"/>
    <w:rsid w:val="00A80FE0"/>
    <w:rsid w:val="00A870D7"/>
    <w:rsid w:val="00A9324E"/>
    <w:rsid w:val="00AA1111"/>
    <w:rsid w:val="00AB448E"/>
    <w:rsid w:val="00AB5557"/>
    <w:rsid w:val="00AC21FE"/>
    <w:rsid w:val="00AC27A6"/>
    <w:rsid w:val="00AC47E8"/>
    <w:rsid w:val="00AC59CA"/>
    <w:rsid w:val="00AF24D6"/>
    <w:rsid w:val="00AF2F30"/>
    <w:rsid w:val="00AF363E"/>
    <w:rsid w:val="00AF53F8"/>
    <w:rsid w:val="00AF6D38"/>
    <w:rsid w:val="00B02776"/>
    <w:rsid w:val="00B04B97"/>
    <w:rsid w:val="00B057AB"/>
    <w:rsid w:val="00B34798"/>
    <w:rsid w:val="00B4371B"/>
    <w:rsid w:val="00B5562F"/>
    <w:rsid w:val="00B62490"/>
    <w:rsid w:val="00B74772"/>
    <w:rsid w:val="00B769FD"/>
    <w:rsid w:val="00B81370"/>
    <w:rsid w:val="00B94C1E"/>
    <w:rsid w:val="00B97665"/>
    <w:rsid w:val="00BA1FED"/>
    <w:rsid w:val="00BA75E0"/>
    <w:rsid w:val="00BB0E2E"/>
    <w:rsid w:val="00BB4E6E"/>
    <w:rsid w:val="00BB551C"/>
    <w:rsid w:val="00BD2958"/>
    <w:rsid w:val="00BF4E66"/>
    <w:rsid w:val="00C1071E"/>
    <w:rsid w:val="00C244F1"/>
    <w:rsid w:val="00C2455A"/>
    <w:rsid w:val="00C25AC5"/>
    <w:rsid w:val="00C74F76"/>
    <w:rsid w:val="00C8361D"/>
    <w:rsid w:val="00C96690"/>
    <w:rsid w:val="00CA3535"/>
    <w:rsid w:val="00CA36ED"/>
    <w:rsid w:val="00CB6531"/>
    <w:rsid w:val="00CD576E"/>
    <w:rsid w:val="00CD5971"/>
    <w:rsid w:val="00CE3F3F"/>
    <w:rsid w:val="00D00A26"/>
    <w:rsid w:val="00D02C88"/>
    <w:rsid w:val="00D12548"/>
    <w:rsid w:val="00D14609"/>
    <w:rsid w:val="00D146EF"/>
    <w:rsid w:val="00D175EE"/>
    <w:rsid w:val="00D21D27"/>
    <w:rsid w:val="00D2271F"/>
    <w:rsid w:val="00D36B2B"/>
    <w:rsid w:val="00D40E83"/>
    <w:rsid w:val="00D46E61"/>
    <w:rsid w:val="00D47C90"/>
    <w:rsid w:val="00D528FD"/>
    <w:rsid w:val="00D52A94"/>
    <w:rsid w:val="00D61300"/>
    <w:rsid w:val="00D830FC"/>
    <w:rsid w:val="00D90E6D"/>
    <w:rsid w:val="00DA4CC1"/>
    <w:rsid w:val="00DB0DA3"/>
    <w:rsid w:val="00DB186D"/>
    <w:rsid w:val="00DB4C49"/>
    <w:rsid w:val="00DC45DE"/>
    <w:rsid w:val="00DC4E54"/>
    <w:rsid w:val="00DD037E"/>
    <w:rsid w:val="00DE3DB7"/>
    <w:rsid w:val="00DE536B"/>
    <w:rsid w:val="00DF4B3A"/>
    <w:rsid w:val="00E171F1"/>
    <w:rsid w:val="00E25A6E"/>
    <w:rsid w:val="00E36C23"/>
    <w:rsid w:val="00E36D7C"/>
    <w:rsid w:val="00E37919"/>
    <w:rsid w:val="00E42264"/>
    <w:rsid w:val="00E47A91"/>
    <w:rsid w:val="00E645D2"/>
    <w:rsid w:val="00E668F8"/>
    <w:rsid w:val="00E76BD0"/>
    <w:rsid w:val="00E81009"/>
    <w:rsid w:val="00E86E3B"/>
    <w:rsid w:val="00EA5245"/>
    <w:rsid w:val="00EB3E8E"/>
    <w:rsid w:val="00ED74F1"/>
    <w:rsid w:val="00ED7635"/>
    <w:rsid w:val="00EE2ECD"/>
    <w:rsid w:val="00EE5B97"/>
    <w:rsid w:val="00F261A2"/>
    <w:rsid w:val="00F332BA"/>
    <w:rsid w:val="00F53304"/>
    <w:rsid w:val="00F657EC"/>
    <w:rsid w:val="00F81398"/>
    <w:rsid w:val="00F86A49"/>
    <w:rsid w:val="00F90F13"/>
    <w:rsid w:val="00F92304"/>
    <w:rsid w:val="00FC6EF6"/>
    <w:rsid w:val="00FD1237"/>
    <w:rsid w:val="00FF214C"/>
    <w:rsid w:val="00FF2197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11</cp:revision>
  <cp:lastPrinted>2023-05-19T14:31:00Z</cp:lastPrinted>
  <dcterms:created xsi:type="dcterms:W3CDTF">2023-05-18T13:42:00Z</dcterms:created>
  <dcterms:modified xsi:type="dcterms:W3CDTF">2023-05-19T14:36:00Z</dcterms:modified>
</cp:coreProperties>
</file>