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Pr="00E16D0D" w:rsidRDefault="00D12548" w:rsidP="00D12548">
      <w:pPr>
        <w:jc w:val="center"/>
        <w:rPr>
          <w:rFonts w:ascii="Arial" w:hAnsi="Arial" w:cs="Arial"/>
          <w:b/>
          <w:sz w:val="22"/>
          <w:szCs w:val="22"/>
        </w:rPr>
      </w:pPr>
      <w:r w:rsidRPr="00E16D0D">
        <w:rPr>
          <w:rFonts w:ascii="Arial" w:hAnsi="Arial" w:cs="Arial"/>
          <w:b/>
          <w:sz w:val="22"/>
          <w:szCs w:val="22"/>
        </w:rPr>
        <w:t>VILLAGE BOARD OF TRUSTEES</w:t>
      </w:r>
    </w:p>
    <w:p w14:paraId="6B2DECFA" w14:textId="560DA733" w:rsidR="00295B16" w:rsidRPr="00E16D0D" w:rsidRDefault="00AF7DE3" w:rsidP="00D12548">
      <w:pPr>
        <w:jc w:val="center"/>
        <w:rPr>
          <w:rFonts w:ascii="Arial" w:hAnsi="Arial" w:cs="Arial"/>
          <w:b/>
          <w:sz w:val="22"/>
          <w:szCs w:val="22"/>
        </w:rPr>
      </w:pPr>
      <w:r w:rsidRPr="00E16D0D">
        <w:rPr>
          <w:rFonts w:ascii="Arial" w:hAnsi="Arial" w:cs="Arial"/>
          <w:b/>
          <w:sz w:val="22"/>
          <w:szCs w:val="22"/>
        </w:rPr>
        <w:t xml:space="preserve">SPECIAL </w:t>
      </w:r>
      <w:r w:rsidR="003D0B7E" w:rsidRPr="00E16D0D">
        <w:rPr>
          <w:rFonts w:ascii="Arial" w:hAnsi="Arial" w:cs="Arial"/>
          <w:b/>
          <w:sz w:val="22"/>
          <w:szCs w:val="22"/>
        </w:rPr>
        <w:t xml:space="preserve">MEETING </w:t>
      </w:r>
    </w:p>
    <w:p w14:paraId="23D267C1" w14:textId="05F0CB24" w:rsidR="00352A7A" w:rsidRPr="00E16D0D" w:rsidRDefault="00AF7DE3" w:rsidP="00D12548">
      <w:pPr>
        <w:jc w:val="center"/>
        <w:rPr>
          <w:rFonts w:ascii="Arial" w:hAnsi="Arial" w:cs="Arial"/>
          <w:b/>
          <w:sz w:val="22"/>
          <w:szCs w:val="22"/>
        </w:rPr>
      </w:pPr>
      <w:r w:rsidRPr="00E16D0D">
        <w:rPr>
          <w:rFonts w:ascii="Arial" w:hAnsi="Arial" w:cs="Arial"/>
          <w:b/>
          <w:sz w:val="22"/>
          <w:szCs w:val="22"/>
        </w:rPr>
        <w:t xml:space="preserve">SEPTEMBER </w:t>
      </w:r>
      <w:r w:rsidR="005D11E7" w:rsidRPr="00E16D0D">
        <w:rPr>
          <w:rFonts w:ascii="Arial" w:hAnsi="Arial" w:cs="Arial"/>
          <w:b/>
          <w:sz w:val="22"/>
          <w:szCs w:val="22"/>
        </w:rPr>
        <w:t>5</w:t>
      </w:r>
      <w:r w:rsidR="004A2E2B" w:rsidRPr="00E16D0D">
        <w:rPr>
          <w:rFonts w:ascii="Arial" w:hAnsi="Arial" w:cs="Arial"/>
          <w:b/>
          <w:sz w:val="22"/>
          <w:szCs w:val="22"/>
        </w:rPr>
        <w:t xml:space="preserve">, </w:t>
      </w:r>
      <w:r w:rsidR="00352A7A" w:rsidRPr="00E16D0D">
        <w:rPr>
          <w:rFonts w:ascii="Arial" w:hAnsi="Arial" w:cs="Arial"/>
          <w:b/>
          <w:sz w:val="22"/>
          <w:szCs w:val="22"/>
        </w:rPr>
        <w:t>202</w:t>
      </w:r>
      <w:r w:rsidR="00E42264" w:rsidRPr="00E16D0D">
        <w:rPr>
          <w:rFonts w:ascii="Arial" w:hAnsi="Arial" w:cs="Arial"/>
          <w:b/>
          <w:sz w:val="22"/>
          <w:szCs w:val="22"/>
        </w:rPr>
        <w:t>3</w:t>
      </w:r>
    </w:p>
    <w:p w14:paraId="7D501739" w14:textId="37B299D4" w:rsidR="00B5562F" w:rsidRPr="00E16D0D" w:rsidRDefault="00B5562F" w:rsidP="00D12548">
      <w:pPr>
        <w:jc w:val="center"/>
        <w:rPr>
          <w:rFonts w:ascii="Arial" w:hAnsi="Arial" w:cs="Arial"/>
          <w:bCs/>
          <w:sz w:val="22"/>
          <w:szCs w:val="22"/>
        </w:rPr>
      </w:pPr>
      <w:r w:rsidRPr="00E16D0D">
        <w:rPr>
          <w:rFonts w:ascii="Arial" w:hAnsi="Arial" w:cs="Arial"/>
          <w:bCs/>
          <w:sz w:val="22"/>
          <w:szCs w:val="22"/>
        </w:rPr>
        <w:t xml:space="preserve">Mayor </w:t>
      </w:r>
      <w:r w:rsidR="00552764" w:rsidRPr="00E16D0D">
        <w:rPr>
          <w:rFonts w:ascii="Arial" w:hAnsi="Arial" w:cs="Arial"/>
          <w:bCs/>
          <w:sz w:val="22"/>
          <w:szCs w:val="22"/>
        </w:rPr>
        <w:t>Dennis Lutes</w:t>
      </w:r>
      <w:r w:rsidRPr="00E16D0D">
        <w:rPr>
          <w:rFonts w:ascii="Arial" w:hAnsi="Arial" w:cs="Arial"/>
          <w:bCs/>
          <w:sz w:val="22"/>
          <w:szCs w:val="22"/>
        </w:rPr>
        <w:t xml:space="preserve"> presiding</w:t>
      </w:r>
    </w:p>
    <w:p w14:paraId="629465A1" w14:textId="1EA6C34D" w:rsidR="003D0B7E" w:rsidRPr="00E16D0D" w:rsidRDefault="003D0B7E" w:rsidP="003D0B7E">
      <w:pPr>
        <w:rPr>
          <w:rFonts w:ascii="Arial" w:hAnsi="Arial" w:cs="Arial"/>
          <w:b/>
          <w:sz w:val="22"/>
          <w:szCs w:val="22"/>
        </w:rPr>
      </w:pPr>
    </w:p>
    <w:p w14:paraId="3D040D23" w14:textId="5113F68B" w:rsidR="00AF7DE3" w:rsidRPr="00E16D0D" w:rsidRDefault="00271A89" w:rsidP="003D0B7E">
      <w:pPr>
        <w:rPr>
          <w:rFonts w:ascii="Arial" w:hAnsi="Arial" w:cs="Arial"/>
          <w:bCs/>
          <w:sz w:val="22"/>
          <w:szCs w:val="22"/>
        </w:rPr>
      </w:pPr>
      <w:r w:rsidRPr="00E16D0D">
        <w:rPr>
          <w:rFonts w:ascii="Arial" w:hAnsi="Arial" w:cs="Arial"/>
          <w:bCs/>
          <w:sz w:val="22"/>
          <w:szCs w:val="22"/>
        </w:rPr>
        <w:t>MEMBERS:</w:t>
      </w:r>
      <w:r w:rsidR="00B5562F" w:rsidRPr="00E16D0D">
        <w:rPr>
          <w:rFonts w:ascii="Arial" w:hAnsi="Arial" w:cs="Arial"/>
          <w:bCs/>
          <w:sz w:val="22"/>
          <w:szCs w:val="22"/>
        </w:rPr>
        <w:tab/>
      </w:r>
      <w:r w:rsidR="00B5562F" w:rsidRPr="00E16D0D">
        <w:rPr>
          <w:rFonts w:ascii="Arial" w:hAnsi="Arial" w:cs="Arial"/>
          <w:bCs/>
          <w:sz w:val="22"/>
          <w:szCs w:val="22"/>
        </w:rPr>
        <w:tab/>
      </w:r>
      <w:r w:rsidR="00DA4CC1" w:rsidRPr="00E16D0D">
        <w:rPr>
          <w:rFonts w:ascii="Arial" w:hAnsi="Arial" w:cs="Arial"/>
          <w:bCs/>
          <w:sz w:val="22"/>
          <w:szCs w:val="22"/>
        </w:rPr>
        <w:t xml:space="preserve">Judy </w:t>
      </w:r>
      <w:proofErr w:type="spellStart"/>
      <w:r w:rsidR="00DA4CC1" w:rsidRPr="00E16D0D">
        <w:rPr>
          <w:rFonts w:ascii="Arial" w:hAnsi="Arial" w:cs="Arial"/>
          <w:bCs/>
          <w:sz w:val="22"/>
          <w:szCs w:val="22"/>
        </w:rPr>
        <w:t>Einach</w:t>
      </w:r>
      <w:proofErr w:type="spellEnd"/>
      <w:r w:rsidR="00DA4CC1" w:rsidRPr="00E16D0D">
        <w:rPr>
          <w:rFonts w:ascii="Arial" w:hAnsi="Arial" w:cs="Arial"/>
          <w:bCs/>
          <w:sz w:val="22"/>
          <w:szCs w:val="22"/>
        </w:rPr>
        <w:t>, Josh Freifeld</w:t>
      </w:r>
    </w:p>
    <w:p w14:paraId="332DB1AB" w14:textId="1CF8FFB9" w:rsidR="00B769FD" w:rsidRPr="00E16D0D" w:rsidRDefault="00AF7DE3" w:rsidP="00AF7DE3">
      <w:pPr>
        <w:rPr>
          <w:rFonts w:ascii="Arial" w:hAnsi="Arial" w:cs="Arial"/>
          <w:bCs/>
          <w:sz w:val="22"/>
          <w:szCs w:val="22"/>
        </w:rPr>
      </w:pPr>
      <w:r w:rsidRPr="00E16D0D">
        <w:rPr>
          <w:rFonts w:ascii="Arial" w:hAnsi="Arial" w:cs="Arial"/>
          <w:bCs/>
          <w:sz w:val="22"/>
          <w:szCs w:val="22"/>
        </w:rPr>
        <w:t>EXCUSED:</w:t>
      </w:r>
      <w:r w:rsidRPr="00E16D0D">
        <w:rPr>
          <w:rFonts w:ascii="Arial" w:hAnsi="Arial" w:cs="Arial"/>
          <w:bCs/>
          <w:sz w:val="22"/>
          <w:szCs w:val="22"/>
        </w:rPr>
        <w:tab/>
      </w:r>
      <w:r w:rsidRPr="00E16D0D">
        <w:rPr>
          <w:rFonts w:ascii="Arial" w:hAnsi="Arial" w:cs="Arial"/>
          <w:bCs/>
          <w:sz w:val="22"/>
          <w:szCs w:val="22"/>
        </w:rPr>
        <w:tab/>
      </w:r>
      <w:r w:rsidR="00295B16" w:rsidRPr="00E16D0D">
        <w:rPr>
          <w:rFonts w:ascii="Arial" w:hAnsi="Arial" w:cs="Arial"/>
          <w:bCs/>
          <w:sz w:val="22"/>
          <w:szCs w:val="22"/>
        </w:rPr>
        <w:t>Blake Maras</w:t>
      </w:r>
      <w:r w:rsidR="00552764" w:rsidRPr="00E16D0D">
        <w:rPr>
          <w:rFonts w:ascii="Arial" w:hAnsi="Arial" w:cs="Arial"/>
          <w:bCs/>
          <w:sz w:val="22"/>
          <w:szCs w:val="22"/>
        </w:rPr>
        <w:t>, Johanna Kelley</w:t>
      </w:r>
    </w:p>
    <w:p w14:paraId="35004479" w14:textId="77777777" w:rsidR="00B94C1E" w:rsidRPr="00E16D0D" w:rsidRDefault="00B94C1E" w:rsidP="003D0B7E">
      <w:pPr>
        <w:rPr>
          <w:rFonts w:ascii="Arial" w:hAnsi="Arial" w:cs="Arial"/>
          <w:bCs/>
          <w:sz w:val="22"/>
          <w:szCs w:val="22"/>
        </w:rPr>
      </w:pPr>
    </w:p>
    <w:p w14:paraId="3034FBFC" w14:textId="77777777" w:rsidR="00AF7DE3" w:rsidRPr="00E16D0D" w:rsidRDefault="00B769FD" w:rsidP="00AF7DE3">
      <w:pPr>
        <w:ind w:left="1440" w:hanging="1440"/>
        <w:rPr>
          <w:rFonts w:ascii="Arial" w:hAnsi="Arial" w:cs="Arial"/>
          <w:bCs/>
          <w:sz w:val="22"/>
          <w:szCs w:val="22"/>
        </w:rPr>
      </w:pPr>
      <w:r w:rsidRPr="00E16D0D">
        <w:rPr>
          <w:rFonts w:ascii="Arial" w:hAnsi="Arial" w:cs="Arial"/>
          <w:bCs/>
          <w:sz w:val="22"/>
          <w:szCs w:val="22"/>
        </w:rPr>
        <w:t>OTHERS:</w:t>
      </w:r>
      <w:r w:rsidR="00AF7DE3" w:rsidRPr="00E16D0D">
        <w:rPr>
          <w:rFonts w:ascii="Arial" w:hAnsi="Arial" w:cs="Arial"/>
          <w:bCs/>
          <w:sz w:val="22"/>
          <w:szCs w:val="22"/>
        </w:rPr>
        <w:tab/>
      </w:r>
      <w:r w:rsidR="00AF7DE3" w:rsidRPr="00E16D0D">
        <w:rPr>
          <w:rFonts w:ascii="Arial" w:hAnsi="Arial" w:cs="Arial"/>
          <w:bCs/>
          <w:sz w:val="22"/>
          <w:szCs w:val="22"/>
        </w:rPr>
        <w:tab/>
        <w:t xml:space="preserve">Rob Genthner, Diana Holt, George Holt, Bonnie Rae Strickland,  </w:t>
      </w:r>
    </w:p>
    <w:p w14:paraId="22ED6B42" w14:textId="702AACD3" w:rsidR="004A2E2B" w:rsidRPr="00E16D0D" w:rsidRDefault="00AF7DE3" w:rsidP="00AF7DE3">
      <w:pPr>
        <w:ind w:left="1440" w:firstLine="720"/>
        <w:rPr>
          <w:rFonts w:ascii="Arial" w:hAnsi="Arial" w:cs="Arial"/>
          <w:bCs/>
          <w:sz w:val="22"/>
          <w:szCs w:val="22"/>
        </w:rPr>
      </w:pPr>
      <w:r w:rsidRPr="00E16D0D">
        <w:rPr>
          <w:rFonts w:ascii="Arial" w:hAnsi="Arial" w:cs="Arial"/>
          <w:bCs/>
          <w:sz w:val="22"/>
          <w:szCs w:val="22"/>
        </w:rPr>
        <w:t>Don McCord, Britt Mead, Wendy Dyment, Robert Dyment</w:t>
      </w:r>
      <w:r w:rsidR="004A2E2B" w:rsidRPr="00E16D0D">
        <w:rPr>
          <w:rFonts w:ascii="Arial" w:hAnsi="Arial" w:cs="Arial"/>
          <w:bCs/>
          <w:sz w:val="22"/>
          <w:szCs w:val="22"/>
        </w:rPr>
        <w:tab/>
      </w:r>
    </w:p>
    <w:p w14:paraId="1D875FCF" w14:textId="77777777" w:rsidR="004A2E2B" w:rsidRPr="00E16D0D" w:rsidRDefault="004A2E2B" w:rsidP="003D0B7E">
      <w:pPr>
        <w:rPr>
          <w:rFonts w:ascii="Arial" w:hAnsi="Arial" w:cs="Arial"/>
          <w:bCs/>
          <w:sz w:val="22"/>
          <w:szCs w:val="22"/>
        </w:rPr>
      </w:pPr>
    </w:p>
    <w:p w14:paraId="35BF69E6" w14:textId="4A283061" w:rsidR="00271A89" w:rsidRPr="00E16D0D" w:rsidRDefault="00271A89" w:rsidP="003D0B7E">
      <w:pPr>
        <w:rPr>
          <w:rFonts w:ascii="Arial" w:hAnsi="Arial" w:cs="Arial"/>
          <w:b/>
          <w:sz w:val="22"/>
          <w:szCs w:val="22"/>
        </w:rPr>
      </w:pPr>
      <w:r w:rsidRPr="00E16D0D">
        <w:rPr>
          <w:rFonts w:ascii="Arial" w:hAnsi="Arial" w:cs="Arial"/>
          <w:b/>
          <w:sz w:val="22"/>
          <w:szCs w:val="22"/>
        </w:rPr>
        <w:t>MAYOR/BOARD</w:t>
      </w:r>
    </w:p>
    <w:p w14:paraId="38B2A373" w14:textId="016A78FF" w:rsidR="00AF7DE3" w:rsidRPr="00E16D0D" w:rsidRDefault="00AF7DE3" w:rsidP="003D0B7E">
      <w:pPr>
        <w:rPr>
          <w:rFonts w:ascii="Arial" w:hAnsi="Arial" w:cs="Arial"/>
          <w:bCs/>
          <w:sz w:val="22"/>
          <w:szCs w:val="22"/>
        </w:rPr>
      </w:pPr>
      <w:r w:rsidRPr="00E16D0D">
        <w:rPr>
          <w:rFonts w:ascii="Arial" w:hAnsi="Arial" w:cs="Arial"/>
          <w:bCs/>
          <w:sz w:val="22"/>
          <w:szCs w:val="22"/>
        </w:rPr>
        <w:t>PUBLIC HEARING FOR LOCAL LAW #4-2023/MORATORIUM</w:t>
      </w:r>
    </w:p>
    <w:p w14:paraId="0FF897E9" w14:textId="123124D6" w:rsidR="00AF7DE3" w:rsidRPr="00E16D0D" w:rsidRDefault="00AF7DE3" w:rsidP="003D0B7E">
      <w:pPr>
        <w:rPr>
          <w:rFonts w:ascii="Arial" w:hAnsi="Arial" w:cs="Arial"/>
          <w:bCs/>
          <w:sz w:val="22"/>
          <w:szCs w:val="22"/>
        </w:rPr>
      </w:pPr>
      <w:r w:rsidRPr="00E16D0D">
        <w:rPr>
          <w:rFonts w:ascii="Arial" w:hAnsi="Arial" w:cs="Arial"/>
          <w:bCs/>
          <w:sz w:val="22"/>
          <w:szCs w:val="22"/>
        </w:rPr>
        <w:t xml:space="preserve">The </w:t>
      </w:r>
      <w:proofErr w:type="gramStart"/>
      <w:r w:rsidRPr="00E16D0D">
        <w:rPr>
          <w:rFonts w:ascii="Arial" w:hAnsi="Arial" w:cs="Arial"/>
          <w:bCs/>
          <w:sz w:val="22"/>
          <w:szCs w:val="22"/>
        </w:rPr>
        <w:t>Mayor</w:t>
      </w:r>
      <w:proofErr w:type="gramEnd"/>
      <w:r w:rsidRPr="00E16D0D">
        <w:rPr>
          <w:rFonts w:ascii="Arial" w:hAnsi="Arial" w:cs="Arial"/>
          <w:bCs/>
          <w:sz w:val="22"/>
          <w:szCs w:val="22"/>
        </w:rPr>
        <w:t xml:space="preserve"> opened the public hearing at 7:05 p.m. inviting discussion/comments from the public.</w:t>
      </w:r>
    </w:p>
    <w:p w14:paraId="3B6FC6BE" w14:textId="77777777" w:rsidR="00AF7DE3" w:rsidRPr="00E16D0D" w:rsidRDefault="00AF7DE3" w:rsidP="003D0B7E">
      <w:pPr>
        <w:rPr>
          <w:rFonts w:ascii="Arial" w:hAnsi="Arial" w:cs="Arial"/>
          <w:bCs/>
          <w:sz w:val="22"/>
          <w:szCs w:val="22"/>
        </w:rPr>
      </w:pPr>
    </w:p>
    <w:p w14:paraId="7F7BDDC3" w14:textId="341DD67F" w:rsidR="00ED39E9" w:rsidRPr="00E16D0D" w:rsidRDefault="00ED39E9" w:rsidP="003D0B7E">
      <w:pPr>
        <w:rPr>
          <w:rFonts w:ascii="Arial" w:hAnsi="Arial" w:cs="Arial"/>
          <w:bCs/>
          <w:sz w:val="22"/>
          <w:szCs w:val="22"/>
        </w:rPr>
      </w:pPr>
      <w:r w:rsidRPr="00E16D0D">
        <w:rPr>
          <w:rFonts w:ascii="Arial" w:hAnsi="Arial" w:cs="Arial"/>
          <w:bCs/>
          <w:sz w:val="22"/>
          <w:szCs w:val="22"/>
        </w:rPr>
        <w:t xml:space="preserve">Planning Board member, </w:t>
      </w:r>
      <w:r w:rsidR="005843FF" w:rsidRPr="00E16D0D">
        <w:rPr>
          <w:rFonts w:ascii="Arial" w:hAnsi="Arial" w:cs="Arial"/>
          <w:bCs/>
          <w:sz w:val="22"/>
          <w:szCs w:val="22"/>
        </w:rPr>
        <w:t>Diana Holt,</w:t>
      </w:r>
      <w:r w:rsidRPr="00E16D0D">
        <w:rPr>
          <w:rFonts w:ascii="Arial" w:hAnsi="Arial" w:cs="Arial"/>
          <w:bCs/>
          <w:sz w:val="22"/>
          <w:szCs w:val="22"/>
        </w:rPr>
        <w:t xml:space="preserve"> noted her approval of the overall vision of the new storage facility on North Portage down by the Thruway. This moratorium is not to “limit” things it’s just to define how they will be built.</w:t>
      </w:r>
    </w:p>
    <w:p w14:paraId="4A704FD5" w14:textId="77777777" w:rsidR="00ED39E9" w:rsidRPr="00E16D0D" w:rsidRDefault="00ED39E9" w:rsidP="003D0B7E">
      <w:pPr>
        <w:rPr>
          <w:rFonts w:ascii="Arial" w:hAnsi="Arial" w:cs="Arial"/>
          <w:bCs/>
          <w:sz w:val="22"/>
          <w:szCs w:val="22"/>
        </w:rPr>
      </w:pPr>
    </w:p>
    <w:p w14:paraId="6E1A8260" w14:textId="06433A11" w:rsidR="00ED39E9" w:rsidRPr="00E16D0D" w:rsidRDefault="00ED39E9" w:rsidP="003D0B7E">
      <w:pPr>
        <w:rPr>
          <w:rFonts w:ascii="Arial" w:hAnsi="Arial" w:cs="Arial"/>
          <w:bCs/>
          <w:sz w:val="22"/>
          <w:szCs w:val="22"/>
        </w:rPr>
      </w:pPr>
      <w:r w:rsidRPr="00E16D0D">
        <w:rPr>
          <w:rFonts w:ascii="Arial" w:hAnsi="Arial" w:cs="Arial"/>
          <w:bCs/>
          <w:sz w:val="22"/>
          <w:szCs w:val="22"/>
        </w:rPr>
        <w:t>Planning Board member, Britt Mead, stated she felt this is to be careful of development at any cost.</w:t>
      </w:r>
    </w:p>
    <w:p w14:paraId="7BC5C803" w14:textId="4DF7808B" w:rsidR="00ED39E9" w:rsidRPr="00E16D0D" w:rsidRDefault="00ED39E9" w:rsidP="003D0B7E">
      <w:pPr>
        <w:rPr>
          <w:rFonts w:ascii="Arial" w:hAnsi="Arial" w:cs="Arial"/>
          <w:bCs/>
          <w:sz w:val="22"/>
          <w:szCs w:val="22"/>
        </w:rPr>
      </w:pPr>
      <w:r w:rsidRPr="00E16D0D">
        <w:rPr>
          <w:rFonts w:ascii="Arial" w:hAnsi="Arial" w:cs="Arial"/>
          <w:bCs/>
          <w:sz w:val="22"/>
          <w:szCs w:val="22"/>
        </w:rPr>
        <w:t xml:space="preserve">  </w:t>
      </w:r>
    </w:p>
    <w:p w14:paraId="66119019" w14:textId="53C9B28E" w:rsidR="00C215F5" w:rsidRPr="00E16D0D" w:rsidRDefault="00C215F5" w:rsidP="003D0B7E">
      <w:pPr>
        <w:rPr>
          <w:rFonts w:ascii="Arial" w:hAnsi="Arial" w:cs="Arial"/>
          <w:bCs/>
          <w:sz w:val="22"/>
          <w:szCs w:val="22"/>
        </w:rPr>
      </w:pPr>
      <w:r w:rsidRPr="00E16D0D">
        <w:rPr>
          <w:rFonts w:ascii="Arial" w:hAnsi="Arial" w:cs="Arial"/>
          <w:bCs/>
          <w:sz w:val="22"/>
          <w:szCs w:val="22"/>
        </w:rPr>
        <w:t xml:space="preserve">Trustee Freifeld inquired if there is anything in that Gateway area that will be directly affected by the Moratorium. Planning Board Chairman, Don McCord, reported that because the Village didn’t sell that piece of property the developer had said they would be here a couple weeks ago to start. Will have to see how that proceeds timeline wise. That is the reason for the “hardship clause” provision included in the Law in case something like that came up. This </w:t>
      </w:r>
      <w:r w:rsidR="007F610E" w:rsidRPr="00E16D0D">
        <w:rPr>
          <w:rFonts w:ascii="Arial" w:hAnsi="Arial" w:cs="Arial"/>
          <w:bCs/>
          <w:sz w:val="22"/>
          <w:szCs w:val="22"/>
        </w:rPr>
        <w:t xml:space="preserve">provision </w:t>
      </w:r>
      <w:r w:rsidRPr="00E16D0D">
        <w:rPr>
          <w:rFonts w:ascii="Arial" w:hAnsi="Arial" w:cs="Arial"/>
          <w:bCs/>
          <w:sz w:val="22"/>
          <w:szCs w:val="22"/>
        </w:rPr>
        <w:t>allows the Village</w:t>
      </w:r>
      <w:r w:rsidR="007F610E" w:rsidRPr="00E16D0D">
        <w:rPr>
          <w:rFonts w:ascii="Arial" w:hAnsi="Arial" w:cs="Arial"/>
          <w:bCs/>
          <w:sz w:val="22"/>
          <w:szCs w:val="22"/>
        </w:rPr>
        <w:t xml:space="preserve"> Board</w:t>
      </w:r>
      <w:r w:rsidRPr="00E16D0D">
        <w:rPr>
          <w:rFonts w:ascii="Arial" w:hAnsi="Arial" w:cs="Arial"/>
          <w:bCs/>
          <w:sz w:val="22"/>
          <w:szCs w:val="22"/>
        </w:rPr>
        <w:t xml:space="preserve"> to consider</w:t>
      </w:r>
      <w:r w:rsidR="007F610E" w:rsidRPr="00E16D0D">
        <w:rPr>
          <w:rFonts w:ascii="Arial" w:hAnsi="Arial" w:cs="Arial"/>
          <w:bCs/>
          <w:sz w:val="22"/>
          <w:szCs w:val="22"/>
        </w:rPr>
        <w:t>.</w:t>
      </w:r>
    </w:p>
    <w:p w14:paraId="76BE1F68" w14:textId="77777777" w:rsidR="00C215F5" w:rsidRPr="00E16D0D" w:rsidRDefault="00C215F5" w:rsidP="003D0B7E">
      <w:pPr>
        <w:rPr>
          <w:rFonts w:ascii="Arial" w:hAnsi="Arial" w:cs="Arial"/>
          <w:bCs/>
          <w:sz w:val="22"/>
          <w:szCs w:val="22"/>
        </w:rPr>
      </w:pPr>
    </w:p>
    <w:p w14:paraId="506A0B74" w14:textId="16068BD1" w:rsidR="00070A3D" w:rsidRPr="00E16D0D" w:rsidRDefault="007F610E" w:rsidP="003D0B7E">
      <w:pPr>
        <w:rPr>
          <w:rFonts w:ascii="Arial" w:hAnsi="Arial" w:cs="Arial"/>
          <w:bCs/>
          <w:sz w:val="22"/>
          <w:szCs w:val="22"/>
        </w:rPr>
      </w:pPr>
      <w:r w:rsidRPr="00E16D0D">
        <w:rPr>
          <w:rFonts w:ascii="Arial" w:hAnsi="Arial" w:cs="Arial"/>
          <w:bCs/>
          <w:sz w:val="22"/>
          <w:szCs w:val="22"/>
        </w:rPr>
        <w:t xml:space="preserve">Code Officer, </w:t>
      </w:r>
      <w:r w:rsidR="005843FF" w:rsidRPr="00E16D0D">
        <w:rPr>
          <w:rFonts w:ascii="Arial" w:hAnsi="Arial" w:cs="Arial"/>
          <w:bCs/>
          <w:sz w:val="22"/>
          <w:szCs w:val="22"/>
        </w:rPr>
        <w:t>Bonnie Rae Strickland</w:t>
      </w:r>
      <w:r w:rsidRPr="00E16D0D">
        <w:rPr>
          <w:rFonts w:ascii="Arial" w:hAnsi="Arial" w:cs="Arial"/>
          <w:bCs/>
          <w:sz w:val="22"/>
          <w:szCs w:val="22"/>
        </w:rPr>
        <w:t xml:space="preserve">, </w:t>
      </w:r>
      <w:r w:rsidR="00070A3D" w:rsidRPr="00E16D0D">
        <w:rPr>
          <w:rFonts w:ascii="Arial" w:hAnsi="Arial" w:cs="Arial"/>
          <w:bCs/>
          <w:sz w:val="22"/>
          <w:szCs w:val="22"/>
        </w:rPr>
        <w:t xml:space="preserve">voiced her concerns. She </w:t>
      </w:r>
      <w:r w:rsidRPr="00E16D0D">
        <w:rPr>
          <w:rFonts w:ascii="Arial" w:hAnsi="Arial" w:cs="Arial"/>
          <w:bCs/>
          <w:sz w:val="22"/>
          <w:szCs w:val="22"/>
        </w:rPr>
        <w:t>noted another property in that area that sold for just over $200,000 had been sold and a great deal has been done with improvements</w:t>
      </w:r>
      <w:r w:rsidR="00070A3D" w:rsidRPr="00E16D0D">
        <w:rPr>
          <w:rFonts w:ascii="Arial" w:hAnsi="Arial" w:cs="Arial"/>
          <w:bCs/>
          <w:sz w:val="22"/>
          <w:szCs w:val="22"/>
        </w:rPr>
        <w:t xml:space="preserve"> </w:t>
      </w:r>
      <w:r w:rsidR="00E16D0D" w:rsidRPr="00E16D0D">
        <w:rPr>
          <w:rFonts w:ascii="Arial" w:hAnsi="Arial" w:cs="Arial"/>
          <w:bCs/>
          <w:sz w:val="22"/>
          <w:szCs w:val="22"/>
        </w:rPr>
        <w:t>to</w:t>
      </w:r>
      <w:r w:rsidR="00070A3D" w:rsidRPr="00E16D0D">
        <w:rPr>
          <w:rFonts w:ascii="Arial" w:hAnsi="Arial" w:cs="Arial"/>
          <w:bCs/>
          <w:sz w:val="22"/>
          <w:szCs w:val="22"/>
        </w:rPr>
        <w:t xml:space="preserve"> it although t</w:t>
      </w:r>
      <w:r w:rsidRPr="00E16D0D">
        <w:rPr>
          <w:rFonts w:ascii="Arial" w:hAnsi="Arial" w:cs="Arial"/>
          <w:bCs/>
          <w:sz w:val="22"/>
          <w:szCs w:val="22"/>
        </w:rPr>
        <w:t xml:space="preserve">he plan for the property is unknown at this point. </w:t>
      </w:r>
    </w:p>
    <w:p w14:paraId="74BB66C6" w14:textId="77777777" w:rsidR="00070A3D" w:rsidRPr="00E16D0D" w:rsidRDefault="007F610E" w:rsidP="003D0B7E">
      <w:pPr>
        <w:rPr>
          <w:rFonts w:ascii="Arial" w:hAnsi="Arial" w:cs="Arial"/>
          <w:bCs/>
          <w:sz w:val="22"/>
          <w:szCs w:val="22"/>
        </w:rPr>
      </w:pPr>
      <w:r w:rsidRPr="00E16D0D">
        <w:rPr>
          <w:rFonts w:ascii="Arial" w:hAnsi="Arial" w:cs="Arial"/>
          <w:bCs/>
          <w:sz w:val="22"/>
          <w:szCs w:val="22"/>
        </w:rPr>
        <w:t xml:space="preserve">Another property has been sold that will potentially have one to two business in it which this Moratorium would be a hardship on them </w:t>
      </w:r>
      <w:r w:rsidR="00070A3D" w:rsidRPr="00E16D0D">
        <w:rPr>
          <w:rFonts w:ascii="Arial" w:hAnsi="Arial" w:cs="Arial"/>
          <w:bCs/>
          <w:sz w:val="22"/>
          <w:szCs w:val="22"/>
        </w:rPr>
        <w:t>that would require</w:t>
      </w:r>
      <w:r w:rsidRPr="00E16D0D">
        <w:rPr>
          <w:rFonts w:ascii="Arial" w:hAnsi="Arial" w:cs="Arial"/>
          <w:bCs/>
          <w:sz w:val="22"/>
          <w:szCs w:val="22"/>
        </w:rPr>
        <w:t xml:space="preserve"> a Variance which would be additional hoops </w:t>
      </w:r>
      <w:r w:rsidR="00070A3D" w:rsidRPr="00E16D0D">
        <w:rPr>
          <w:rFonts w:ascii="Arial" w:hAnsi="Arial" w:cs="Arial"/>
          <w:bCs/>
          <w:sz w:val="22"/>
          <w:szCs w:val="22"/>
        </w:rPr>
        <w:t xml:space="preserve">for them </w:t>
      </w:r>
      <w:r w:rsidRPr="00E16D0D">
        <w:rPr>
          <w:rFonts w:ascii="Arial" w:hAnsi="Arial" w:cs="Arial"/>
          <w:bCs/>
          <w:sz w:val="22"/>
          <w:szCs w:val="22"/>
        </w:rPr>
        <w:t>to go through and would be discouraging.</w:t>
      </w:r>
      <w:r w:rsidR="00070A3D" w:rsidRPr="00E16D0D">
        <w:rPr>
          <w:rFonts w:ascii="Arial" w:hAnsi="Arial" w:cs="Arial"/>
          <w:bCs/>
          <w:sz w:val="22"/>
          <w:szCs w:val="22"/>
        </w:rPr>
        <w:t xml:space="preserve"> </w:t>
      </w:r>
    </w:p>
    <w:p w14:paraId="135C14DF" w14:textId="5F374F45" w:rsidR="005843FF" w:rsidRPr="00E16D0D" w:rsidRDefault="00070A3D" w:rsidP="003D0B7E">
      <w:pPr>
        <w:rPr>
          <w:rFonts w:ascii="Arial" w:hAnsi="Arial" w:cs="Arial"/>
          <w:bCs/>
          <w:sz w:val="22"/>
          <w:szCs w:val="22"/>
        </w:rPr>
      </w:pPr>
      <w:r w:rsidRPr="00E16D0D">
        <w:rPr>
          <w:rFonts w:ascii="Arial" w:hAnsi="Arial" w:cs="Arial"/>
          <w:bCs/>
          <w:sz w:val="22"/>
          <w:szCs w:val="22"/>
        </w:rPr>
        <w:t xml:space="preserve">A question would be what will the </w:t>
      </w:r>
      <w:r w:rsidR="00E16D0D" w:rsidRPr="00E16D0D">
        <w:rPr>
          <w:rFonts w:ascii="Arial" w:hAnsi="Arial" w:cs="Arial"/>
          <w:bCs/>
          <w:sz w:val="22"/>
          <w:szCs w:val="22"/>
        </w:rPr>
        <w:t>district</w:t>
      </w:r>
      <w:r w:rsidRPr="00E16D0D">
        <w:rPr>
          <w:rFonts w:ascii="Arial" w:hAnsi="Arial" w:cs="Arial"/>
          <w:bCs/>
          <w:sz w:val="22"/>
          <w:szCs w:val="22"/>
        </w:rPr>
        <w:t xml:space="preserve"> eliminate and what will those guidelines be?</w:t>
      </w:r>
    </w:p>
    <w:p w14:paraId="25160AF4" w14:textId="77777777" w:rsidR="00E16D0D" w:rsidRPr="00E16D0D" w:rsidRDefault="00E16D0D" w:rsidP="003D0B7E">
      <w:pPr>
        <w:rPr>
          <w:rFonts w:ascii="Arial" w:hAnsi="Arial" w:cs="Arial"/>
          <w:bCs/>
          <w:sz w:val="22"/>
          <w:szCs w:val="22"/>
        </w:rPr>
      </w:pPr>
    </w:p>
    <w:p w14:paraId="331A8F3E" w14:textId="0DC693DC" w:rsidR="00E16D0D" w:rsidRDefault="00E16D0D" w:rsidP="00A56998">
      <w:pPr>
        <w:jc w:val="center"/>
        <w:rPr>
          <w:rFonts w:ascii="Arial" w:hAnsi="Arial" w:cs="Arial"/>
          <w:bCs/>
          <w:sz w:val="22"/>
          <w:szCs w:val="22"/>
        </w:rPr>
      </w:pPr>
      <w:r w:rsidRPr="00E16D0D">
        <w:rPr>
          <w:rFonts w:ascii="Arial" w:hAnsi="Arial" w:cs="Arial"/>
          <w:bCs/>
          <w:sz w:val="22"/>
          <w:szCs w:val="22"/>
        </w:rPr>
        <w:t xml:space="preserve">The </w:t>
      </w:r>
      <w:proofErr w:type="gramStart"/>
      <w:r w:rsidRPr="00E16D0D">
        <w:rPr>
          <w:rFonts w:ascii="Arial" w:hAnsi="Arial" w:cs="Arial"/>
          <w:bCs/>
          <w:sz w:val="22"/>
          <w:szCs w:val="22"/>
        </w:rPr>
        <w:t>Mayor</w:t>
      </w:r>
      <w:proofErr w:type="gramEnd"/>
      <w:r w:rsidRPr="00E16D0D">
        <w:rPr>
          <w:rFonts w:ascii="Arial" w:hAnsi="Arial" w:cs="Arial"/>
          <w:bCs/>
          <w:sz w:val="22"/>
          <w:szCs w:val="22"/>
        </w:rPr>
        <w:t xml:space="preserve"> noted the Law states that this will expire without further action of the Village Board</w:t>
      </w:r>
    </w:p>
    <w:p w14:paraId="0ADA150E" w14:textId="488F0E0B" w:rsidR="00070A3D" w:rsidRDefault="00E16D0D" w:rsidP="00A56998">
      <w:pPr>
        <w:jc w:val="center"/>
        <w:rPr>
          <w:rFonts w:ascii="Arial" w:hAnsi="Arial" w:cs="Arial"/>
          <w:bCs/>
          <w:sz w:val="22"/>
          <w:szCs w:val="22"/>
        </w:rPr>
      </w:pPr>
      <w:r w:rsidRPr="00E16D0D">
        <w:rPr>
          <w:rFonts w:ascii="Arial" w:hAnsi="Arial" w:cs="Arial"/>
          <w:bCs/>
          <w:sz w:val="22"/>
          <w:szCs w:val="22"/>
        </w:rPr>
        <w:t>6 months following the effective date and shall no longer be in effect.</w:t>
      </w:r>
    </w:p>
    <w:p w14:paraId="59DF76A9" w14:textId="77777777" w:rsidR="00E16D0D" w:rsidRPr="00E16D0D" w:rsidRDefault="00E16D0D" w:rsidP="003D0B7E">
      <w:pPr>
        <w:rPr>
          <w:rFonts w:ascii="Arial" w:hAnsi="Arial" w:cs="Arial"/>
          <w:bCs/>
          <w:sz w:val="22"/>
          <w:szCs w:val="22"/>
        </w:rPr>
      </w:pPr>
    </w:p>
    <w:p w14:paraId="6A31C2CB" w14:textId="67ADB35B" w:rsidR="00AF7DE3" w:rsidRPr="00E16D0D" w:rsidRDefault="00AF7DE3" w:rsidP="00AF7DE3">
      <w:pPr>
        <w:jc w:val="center"/>
        <w:rPr>
          <w:rFonts w:ascii="Arial" w:hAnsi="Arial" w:cs="Arial"/>
          <w:b/>
          <w:sz w:val="22"/>
          <w:szCs w:val="22"/>
        </w:rPr>
      </w:pPr>
      <w:r w:rsidRPr="00E16D0D">
        <w:rPr>
          <w:rFonts w:ascii="Arial" w:hAnsi="Arial" w:cs="Arial"/>
          <w:b/>
          <w:sz w:val="22"/>
          <w:szCs w:val="22"/>
        </w:rPr>
        <w:t>Following discussion</w:t>
      </w:r>
      <w:r w:rsidR="005843FF" w:rsidRPr="00E16D0D">
        <w:rPr>
          <w:rFonts w:ascii="Arial" w:hAnsi="Arial" w:cs="Arial"/>
          <w:b/>
          <w:sz w:val="22"/>
          <w:szCs w:val="22"/>
        </w:rPr>
        <w:t>,</w:t>
      </w:r>
      <w:r w:rsidRPr="00E16D0D">
        <w:rPr>
          <w:rFonts w:ascii="Arial" w:hAnsi="Arial" w:cs="Arial"/>
          <w:b/>
          <w:sz w:val="22"/>
          <w:szCs w:val="22"/>
        </w:rPr>
        <w:t xml:space="preserve"> the </w:t>
      </w:r>
      <w:proofErr w:type="gramStart"/>
      <w:r w:rsidRPr="00E16D0D">
        <w:rPr>
          <w:rFonts w:ascii="Arial" w:hAnsi="Arial" w:cs="Arial"/>
          <w:b/>
          <w:sz w:val="22"/>
          <w:szCs w:val="22"/>
        </w:rPr>
        <w:t>Mayor</w:t>
      </w:r>
      <w:proofErr w:type="gramEnd"/>
      <w:r w:rsidRPr="00E16D0D">
        <w:rPr>
          <w:rFonts w:ascii="Arial" w:hAnsi="Arial" w:cs="Arial"/>
          <w:b/>
          <w:sz w:val="22"/>
          <w:szCs w:val="22"/>
        </w:rPr>
        <w:t xml:space="preserve"> closed the public hearing at 7:20</w:t>
      </w:r>
      <w:r w:rsidR="00A56998">
        <w:rPr>
          <w:rFonts w:ascii="Arial" w:hAnsi="Arial" w:cs="Arial"/>
          <w:b/>
          <w:sz w:val="22"/>
          <w:szCs w:val="22"/>
        </w:rPr>
        <w:t xml:space="preserve"> p.m.</w:t>
      </w:r>
      <w:r w:rsidRPr="00E16D0D">
        <w:rPr>
          <w:rFonts w:ascii="Arial" w:hAnsi="Arial" w:cs="Arial"/>
          <w:b/>
          <w:sz w:val="22"/>
          <w:szCs w:val="22"/>
        </w:rPr>
        <w:t xml:space="preserve"> on a motion made by Trustee </w:t>
      </w:r>
      <w:proofErr w:type="spellStart"/>
      <w:r w:rsidRPr="00E16D0D">
        <w:rPr>
          <w:rFonts w:ascii="Arial" w:hAnsi="Arial" w:cs="Arial"/>
          <w:b/>
          <w:sz w:val="22"/>
          <w:szCs w:val="22"/>
        </w:rPr>
        <w:t>Einach</w:t>
      </w:r>
      <w:proofErr w:type="spellEnd"/>
      <w:r w:rsidRPr="00E16D0D">
        <w:rPr>
          <w:rFonts w:ascii="Arial" w:hAnsi="Arial" w:cs="Arial"/>
          <w:b/>
          <w:sz w:val="22"/>
          <w:szCs w:val="22"/>
        </w:rPr>
        <w:t>, seconded by Trustee Freifeld and was carried unanimously.</w:t>
      </w:r>
    </w:p>
    <w:p w14:paraId="4BD96AFA" w14:textId="77777777" w:rsidR="00AF7DE3" w:rsidRPr="00E16D0D" w:rsidRDefault="00AF7DE3" w:rsidP="00AF7DE3">
      <w:pPr>
        <w:jc w:val="center"/>
        <w:rPr>
          <w:rFonts w:ascii="Arial" w:hAnsi="Arial" w:cs="Arial"/>
          <w:b/>
          <w:sz w:val="22"/>
          <w:szCs w:val="22"/>
        </w:rPr>
      </w:pPr>
    </w:p>
    <w:p w14:paraId="1A7A381F" w14:textId="7A5753A6" w:rsidR="00AF7DE3" w:rsidRPr="00E16D0D" w:rsidRDefault="00AF7DE3" w:rsidP="00AF7DE3">
      <w:pPr>
        <w:rPr>
          <w:rFonts w:ascii="Arial" w:hAnsi="Arial" w:cs="Arial"/>
          <w:bCs/>
          <w:sz w:val="22"/>
          <w:szCs w:val="22"/>
        </w:rPr>
      </w:pPr>
      <w:r w:rsidRPr="00E16D0D">
        <w:rPr>
          <w:rFonts w:ascii="Arial" w:hAnsi="Arial" w:cs="Arial"/>
          <w:bCs/>
          <w:sz w:val="22"/>
          <w:szCs w:val="22"/>
        </w:rPr>
        <w:t>ACTION</w:t>
      </w:r>
    </w:p>
    <w:p w14:paraId="246C7416" w14:textId="6CD82621" w:rsidR="00AF7DE3" w:rsidRPr="00E16D0D" w:rsidRDefault="00AF7DE3" w:rsidP="00AF7DE3">
      <w:pPr>
        <w:rPr>
          <w:rFonts w:ascii="Arial" w:hAnsi="Arial" w:cs="Arial"/>
          <w:bCs/>
          <w:sz w:val="22"/>
          <w:szCs w:val="22"/>
        </w:rPr>
      </w:pPr>
      <w:r w:rsidRPr="00E16D0D">
        <w:rPr>
          <w:rFonts w:ascii="Arial" w:hAnsi="Arial" w:cs="Arial"/>
          <w:bCs/>
          <w:sz w:val="22"/>
          <w:szCs w:val="22"/>
        </w:rPr>
        <w:t>Action taken from the Hearing is as follows:</w:t>
      </w:r>
    </w:p>
    <w:p w14:paraId="6D98733A" w14:textId="3B3BC00B" w:rsidR="00AF7DE3" w:rsidRPr="00E16D0D" w:rsidRDefault="00AF7DE3" w:rsidP="00AF7DE3">
      <w:pPr>
        <w:jc w:val="center"/>
        <w:rPr>
          <w:rFonts w:ascii="Arial" w:hAnsi="Arial" w:cs="Arial"/>
          <w:b/>
          <w:sz w:val="22"/>
          <w:szCs w:val="22"/>
        </w:rPr>
      </w:pPr>
      <w:r w:rsidRPr="00E16D0D">
        <w:rPr>
          <w:rFonts w:ascii="Arial" w:hAnsi="Arial" w:cs="Arial"/>
          <w:b/>
          <w:sz w:val="22"/>
          <w:szCs w:val="22"/>
        </w:rPr>
        <w:t xml:space="preserve">The board made a motion by Trustee Freifeld, seconded by Trustee </w:t>
      </w:r>
      <w:proofErr w:type="spellStart"/>
      <w:proofErr w:type="gramStart"/>
      <w:r w:rsidRPr="00E16D0D">
        <w:rPr>
          <w:rFonts w:ascii="Arial" w:hAnsi="Arial" w:cs="Arial"/>
          <w:b/>
          <w:sz w:val="22"/>
          <w:szCs w:val="22"/>
        </w:rPr>
        <w:t>Einach</w:t>
      </w:r>
      <w:proofErr w:type="spellEnd"/>
      <w:proofErr w:type="gramEnd"/>
      <w:r w:rsidRPr="00E16D0D">
        <w:rPr>
          <w:rFonts w:ascii="Arial" w:hAnsi="Arial" w:cs="Arial"/>
          <w:b/>
          <w:sz w:val="22"/>
          <w:szCs w:val="22"/>
        </w:rPr>
        <w:t xml:space="preserve"> and was carried unanimously to approve the Local Law #4-2023 as it was presented. </w:t>
      </w:r>
    </w:p>
    <w:p w14:paraId="3DFE0EEB" w14:textId="2F2EF671" w:rsidR="00C74F76" w:rsidRDefault="00E16D0D" w:rsidP="00AF7DE3">
      <w:pPr>
        <w:jc w:val="center"/>
        <w:rPr>
          <w:rFonts w:ascii="Arial" w:hAnsi="Arial" w:cs="Arial"/>
          <w:b/>
          <w:bCs/>
        </w:rPr>
      </w:pPr>
      <w:r>
        <w:rPr>
          <w:rFonts w:ascii="Arial" w:hAnsi="Arial" w:cs="Arial"/>
          <w:b/>
          <w:sz w:val="22"/>
          <w:szCs w:val="22"/>
        </w:rPr>
        <w:t xml:space="preserve">                                                                                                                                                   </w:t>
      </w:r>
      <w:r w:rsidR="00AF7DE3" w:rsidRPr="00E16D0D">
        <w:rPr>
          <w:rFonts w:ascii="Arial" w:hAnsi="Arial" w:cs="Arial"/>
          <w:b/>
          <w:sz w:val="22"/>
          <w:szCs w:val="22"/>
        </w:rPr>
        <w:t xml:space="preserve">There being no further business to come before the board the meeting was adjourned on a motion made by Trustee Freifeld, seconded by Trustee </w:t>
      </w:r>
      <w:proofErr w:type="spellStart"/>
      <w:proofErr w:type="gramStart"/>
      <w:r w:rsidR="00AF7DE3" w:rsidRPr="00E16D0D">
        <w:rPr>
          <w:rFonts w:ascii="Arial" w:hAnsi="Arial" w:cs="Arial"/>
          <w:b/>
          <w:sz w:val="22"/>
          <w:szCs w:val="22"/>
        </w:rPr>
        <w:t>Einach</w:t>
      </w:r>
      <w:proofErr w:type="spellEnd"/>
      <w:proofErr w:type="gramEnd"/>
      <w:r w:rsidR="00AF7DE3" w:rsidRPr="00E16D0D">
        <w:rPr>
          <w:rFonts w:ascii="Arial" w:hAnsi="Arial" w:cs="Arial"/>
          <w:b/>
          <w:sz w:val="22"/>
          <w:szCs w:val="22"/>
        </w:rPr>
        <w:t xml:space="preserve"> and was carried unanimously.</w:t>
      </w:r>
    </w:p>
    <w:sectPr w:rsidR="00C74F76"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59AF" w14:textId="77777777" w:rsidR="00F6116E" w:rsidRDefault="00F6116E" w:rsidP="00D12548">
      <w:r>
        <w:separator/>
      </w:r>
    </w:p>
  </w:endnote>
  <w:endnote w:type="continuationSeparator" w:id="0">
    <w:p w14:paraId="2FF36437" w14:textId="77777777" w:rsidR="00F6116E" w:rsidRDefault="00F6116E"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695043B3"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5843FF">
      <w:rPr>
        <w:rFonts w:asciiTheme="majorHAnsi" w:hAnsiTheme="majorHAnsi"/>
        <w:sz w:val="16"/>
      </w:rPr>
      <w:t>9/05/23</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06D3E" w14:textId="77777777" w:rsidR="00F6116E" w:rsidRDefault="00F6116E" w:rsidP="00D12548">
      <w:r>
        <w:separator/>
      </w:r>
    </w:p>
  </w:footnote>
  <w:footnote w:type="continuationSeparator" w:id="0">
    <w:p w14:paraId="6EFD7E2B" w14:textId="77777777" w:rsidR="00F6116E" w:rsidRDefault="00F6116E"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2263"/>
    <w:rsid w:val="00070A3D"/>
    <w:rsid w:val="000B3AC7"/>
    <w:rsid w:val="000B4A6F"/>
    <w:rsid w:val="000B5112"/>
    <w:rsid w:val="000C322D"/>
    <w:rsid w:val="000D1B0C"/>
    <w:rsid w:val="000E0B6A"/>
    <w:rsid w:val="000E235C"/>
    <w:rsid w:val="000E548B"/>
    <w:rsid w:val="000E7A7D"/>
    <w:rsid w:val="000F0C88"/>
    <w:rsid w:val="00114211"/>
    <w:rsid w:val="00122300"/>
    <w:rsid w:val="00125D4C"/>
    <w:rsid w:val="00140BEF"/>
    <w:rsid w:val="001416CD"/>
    <w:rsid w:val="00145100"/>
    <w:rsid w:val="00146CC8"/>
    <w:rsid w:val="00154731"/>
    <w:rsid w:val="00186573"/>
    <w:rsid w:val="0019160F"/>
    <w:rsid w:val="00191A15"/>
    <w:rsid w:val="001D7483"/>
    <w:rsid w:val="001E1F29"/>
    <w:rsid w:val="001F1A63"/>
    <w:rsid w:val="00200B9D"/>
    <w:rsid w:val="00202AF9"/>
    <w:rsid w:val="00212B58"/>
    <w:rsid w:val="0021697B"/>
    <w:rsid w:val="00224C19"/>
    <w:rsid w:val="00225B29"/>
    <w:rsid w:val="00241E8C"/>
    <w:rsid w:val="002476A9"/>
    <w:rsid w:val="002710F3"/>
    <w:rsid w:val="00271A89"/>
    <w:rsid w:val="0027600F"/>
    <w:rsid w:val="00277590"/>
    <w:rsid w:val="002803BE"/>
    <w:rsid w:val="00292599"/>
    <w:rsid w:val="0029305B"/>
    <w:rsid w:val="00295B16"/>
    <w:rsid w:val="002A4FB0"/>
    <w:rsid w:val="002A6C33"/>
    <w:rsid w:val="002A6EE3"/>
    <w:rsid w:val="002B136E"/>
    <w:rsid w:val="002D72AE"/>
    <w:rsid w:val="002F3016"/>
    <w:rsid w:val="003232F7"/>
    <w:rsid w:val="00323753"/>
    <w:rsid w:val="0033410D"/>
    <w:rsid w:val="00352A7A"/>
    <w:rsid w:val="00355E67"/>
    <w:rsid w:val="00357B9B"/>
    <w:rsid w:val="003658E4"/>
    <w:rsid w:val="00382CE6"/>
    <w:rsid w:val="00385960"/>
    <w:rsid w:val="003A4764"/>
    <w:rsid w:val="003A7128"/>
    <w:rsid w:val="003B29AF"/>
    <w:rsid w:val="003D0B7E"/>
    <w:rsid w:val="003F0ABA"/>
    <w:rsid w:val="003F0D26"/>
    <w:rsid w:val="003F2B41"/>
    <w:rsid w:val="00401908"/>
    <w:rsid w:val="00405562"/>
    <w:rsid w:val="00405930"/>
    <w:rsid w:val="004112CC"/>
    <w:rsid w:val="00411650"/>
    <w:rsid w:val="00411845"/>
    <w:rsid w:val="00416DE0"/>
    <w:rsid w:val="00425B18"/>
    <w:rsid w:val="00427040"/>
    <w:rsid w:val="00433730"/>
    <w:rsid w:val="0043566B"/>
    <w:rsid w:val="004427CC"/>
    <w:rsid w:val="00483ED3"/>
    <w:rsid w:val="00485A3E"/>
    <w:rsid w:val="00487107"/>
    <w:rsid w:val="004A2E2B"/>
    <w:rsid w:val="004A5F4B"/>
    <w:rsid w:val="004A7D20"/>
    <w:rsid w:val="004B5B18"/>
    <w:rsid w:val="004C01AC"/>
    <w:rsid w:val="004D11F0"/>
    <w:rsid w:val="004D45F0"/>
    <w:rsid w:val="004D6B8F"/>
    <w:rsid w:val="004E20E6"/>
    <w:rsid w:val="005038D2"/>
    <w:rsid w:val="00507499"/>
    <w:rsid w:val="00532382"/>
    <w:rsid w:val="00535B8B"/>
    <w:rsid w:val="00552764"/>
    <w:rsid w:val="00556128"/>
    <w:rsid w:val="00566C2E"/>
    <w:rsid w:val="005843FF"/>
    <w:rsid w:val="00594718"/>
    <w:rsid w:val="005C54FF"/>
    <w:rsid w:val="005C5EF0"/>
    <w:rsid w:val="005D11E7"/>
    <w:rsid w:val="005E39BC"/>
    <w:rsid w:val="005E4FCC"/>
    <w:rsid w:val="005E7564"/>
    <w:rsid w:val="00615CC8"/>
    <w:rsid w:val="00626897"/>
    <w:rsid w:val="00636643"/>
    <w:rsid w:val="00643606"/>
    <w:rsid w:val="00646DD8"/>
    <w:rsid w:val="00647F48"/>
    <w:rsid w:val="00655C05"/>
    <w:rsid w:val="00675C9A"/>
    <w:rsid w:val="00682390"/>
    <w:rsid w:val="00684509"/>
    <w:rsid w:val="00687EB9"/>
    <w:rsid w:val="00690A6D"/>
    <w:rsid w:val="006A1434"/>
    <w:rsid w:val="006A250C"/>
    <w:rsid w:val="006A5C50"/>
    <w:rsid w:val="006A7BAC"/>
    <w:rsid w:val="006B00F4"/>
    <w:rsid w:val="006C3668"/>
    <w:rsid w:val="006D3817"/>
    <w:rsid w:val="006D59F1"/>
    <w:rsid w:val="006F4C6F"/>
    <w:rsid w:val="007104EC"/>
    <w:rsid w:val="00720887"/>
    <w:rsid w:val="00720B7C"/>
    <w:rsid w:val="00726282"/>
    <w:rsid w:val="007637F8"/>
    <w:rsid w:val="007732F2"/>
    <w:rsid w:val="00773BAC"/>
    <w:rsid w:val="007D1D22"/>
    <w:rsid w:val="007D2432"/>
    <w:rsid w:val="007F610E"/>
    <w:rsid w:val="007F68EF"/>
    <w:rsid w:val="007F7C82"/>
    <w:rsid w:val="00827F6B"/>
    <w:rsid w:val="00847C79"/>
    <w:rsid w:val="00852751"/>
    <w:rsid w:val="00862151"/>
    <w:rsid w:val="00871C90"/>
    <w:rsid w:val="008738A1"/>
    <w:rsid w:val="008C61BE"/>
    <w:rsid w:val="008F352B"/>
    <w:rsid w:val="009029AA"/>
    <w:rsid w:val="00905118"/>
    <w:rsid w:val="00917249"/>
    <w:rsid w:val="00922D69"/>
    <w:rsid w:val="0095666D"/>
    <w:rsid w:val="009800C5"/>
    <w:rsid w:val="00981611"/>
    <w:rsid w:val="009A5D1A"/>
    <w:rsid w:val="009B0856"/>
    <w:rsid w:val="009C2D3C"/>
    <w:rsid w:val="009E7452"/>
    <w:rsid w:val="009F1DED"/>
    <w:rsid w:val="009F2829"/>
    <w:rsid w:val="00A07377"/>
    <w:rsid w:val="00A07C12"/>
    <w:rsid w:val="00A26BC1"/>
    <w:rsid w:val="00A525AD"/>
    <w:rsid w:val="00A56998"/>
    <w:rsid w:val="00A63B60"/>
    <w:rsid w:val="00A75183"/>
    <w:rsid w:val="00A80FE0"/>
    <w:rsid w:val="00A9324E"/>
    <w:rsid w:val="00AA1111"/>
    <w:rsid w:val="00AB448E"/>
    <w:rsid w:val="00AC21FE"/>
    <w:rsid w:val="00AC27A6"/>
    <w:rsid w:val="00AC47E8"/>
    <w:rsid w:val="00AC59CA"/>
    <w:rsid w:val="00AF2F30"/>
    <w:rsid w:val="00AF363E"/>
    <w:rsid w:val="00AF53F8"/>
    <w:rsid w:val="00AF6D38"/>
    <w:rsid w:val="00AF7DE3"/>
    <w:rsid w:val="00B04B97"/>
    <w:rsid w:val="00B057AB"/>
    <w:rsid w:val="00B5562F"/>
    <w:rsid w:val="00B769FD"/>
    <w:rsid w:val="00B81370"/>
    <w:rsid w:val="00B94C1E"/>
    <w:rsid w:val="00B97665"/>
    <w:rsid w:val="00BA75E0"/>
    <w:rsid w:val="00BB4E6E"/>
    <w:rsid w:val="00BB551C"/>
    <w:rsid w:val="00BD2958"/>
    <w:rsid w:val="00BF4E66"/>
    <w:rsid w:val="00C1071E"/>
    <w:rsid w:val="00C215F5"/>
    <w:rsid w:val="00C244F1"/>
    <w:rsid w:val="00C2455A"/>
    <w:rsid w:val="00C74F76"/>
    <w:rsid w:val="00C8361D"/>
    <w:rsid w:val="00C96690"/>
    <w:rsid w:val="00CD576E"/>
    <w:rsid w:val="00CD5971"/>
    <w:rsid w:val="00CE3F3F"/>
    <w:rsid w:val="00D00A26"/>
    <w:rsid w:val="00D02C88"/>
    <w:rsid w:val="00D12548"/>
    <w:rsid w:val="00D14609"/>
    <w:rsid w:val="00D146EF"/>
    <w:rsid w:val="00D175EE"/>
    <w:rsid w:val="00D21D27"/>
    <w:rsid w:val="00D2271F"/>
    <w:rsid w:val="00D36B2B"/>
    <w:rsid w:val="00D40E83"/>
    <w:rsid w:val="00D46E61"/>
    <w:rsid w:val="00D47C90"/>
    <w:rsid w:val="00D52A94"/>
    <w:rsid w:val="00D61300"/>
    <w:rsid w:val="00D830FC"/>
    <w:rsid w:val="00D90E6D"/>
    <w:rsid w:val="00DA4CC1"/>
    <w:rsid w:val="00DB0DA3"/>
    <w:rsid w:val="00DB4C49"/>
    <w:rsid w:val="00DC45DE"/>
    <w:rsid w:val="00DD037E"/>
    <w:rsid w:val="00DE3DB7"/>
    <w:rsid w:val="00DE536B"/>
    <w:rsid w:val="00DF4B3A"/>
    <w:rsid w:val="00E16D0D"/>
    <w:rsid w:val="00E171F1"/>
    <w:rsid w:val="00E25A6E"/>
    <w:rsid w:val="00E36D7C"/>
    <w:rsid w:val="00E42264"/>
    <w:rsid w:val="00E645D2"/>
    <w:rsid w:val="00E668F8"/>
    <w:rsid w:val="00E76BD0"/>
    <w:rsid w:val="00E81009"/>
    <w:rsid w:val="00E86E3B"/>
    <w:rsid w:val="00EA5245"/>
    <w:rsid w:val="00EB3E8E"/>
    <w:rsid w:val="00ED39E9"/>
    <w:rsid w:val="00ED74F1"/>
    <w:rsid w:val="00EE2ECD"/>
    <w:rsid w:val="00EE5B97"/>
    <w:rsid w:val="00F261A2"/>
    <w:rsid w:val="00F332BA"/>
    <w:rsid w:val="00F6116E"/>
    <w:rsid w:val="00F657EC"/>
    <w:rsid w:val="00F86A49"/>
    <w:rsid w:val="00F90F13"/>
    <w:rsid w:val="00F92304"/>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6</cp:revision>
  <cp:lastPrinted>2023-09-08T19:00:00Z</cp:lastPrinted>
  <dcterms:created xsi:type="dcterms:W3CDTF">2023-09-07T15:26:00Z</dcterms:created>
  <dcterms:modified xsi:type="dcterms:W3CDTF">2023-09-08T19:07:00Z</dcterms:modified>
</cp:coreProperties>
</file>