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300291F5" w:rsidR="00352A7A" w:rsidRDefault="00290441" w:rsidP="00D12548">
      <w:pPr>
        <w:jc w:val="center"/>
        <w:rPr>
          <w:rFonts w:ascii="Arial" w:hAnsi="Arial" w:cs="Arial"/>
          <w:b/>
        </w:rPr>
      </w:pPr>
      <w:r>
        <w:rPr>
          <w:rFonts w:ascii="Arial" w:hAnsi="Arial" w:cs="Arial"/>
          <w:b/>
        </w:rPr>
        <w:t>DECEMBER 18</w:t>
      </w:r>
      <w:r w:rsidR="004A2E2B">
        <w:rPr>
          <w:rFonts w:ascii="Arial" w:hAnsi="Arial" w:cs="Arial"/>
          <w:b/>
        </w:rPr>
        <w:t xml:space="preserve">, </w:t>
      </w:r>
      <w:r w:rsidR="00352A7A">
        <w:rPr>
          <w:rFonts w:ascii="Arial" w:hAnsi="Arial" w:cs="Arial"/>
          <w:b/>
        </w:rPr>
        <w:t>202</w:t>
      </w:r>
      <w:r w:rsidR="00E42264">
        <w:rPr>
          <w:rFonts w:ascii="Arial" w:hAnsi="Arial" w:cs="Arial"/>
          <w:b/>
        </w:rPr>
        <w:t>3</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4AEB880F"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Blake Maras</w:t>
      </w:r>
      <w:r w:rsidR="00552764">
        <w:rPr>
          <w:rFonts w:ascii="Arial" w:hAnsi="Arial" w:cs="Arial"/>
          <w:bCs/>
        </w:rPr>
        <w:t>, Johanna Kelley</w:t>
      </w:r>
    </w:p>
    <w:p w14:paraId="2880739A" w14:textId="61848C1E" w:rsidR="00B769FD" w:rsidRDefault="00B769FD" w:rsidP="003D0B7E">
      <w:pPr>
        <w:rPr>
          <w:rFonts w:ascii="Arial" w:hAnsi="Arial" w:cs="Arial"/>
          <w:bCs/>
        </w:rPr>
      </w:pPr>
    </w:p>
    <w:p w14:paraId="2AF74768" w14:textId="77777777" w:rsidR="00290441" w:rsidRDefault="00B769FD" w:rsidP="00290441">
      <w:pPr>
        <w:ind w:left="1440" w:hanging="1440"/>
        <w:rPr>
          <w:rFonts w:ascii="Arial" w:hAnsi="Arial" w:cs="Arial"/>
          <w:bCs/>
        </w:rPr>
      </w:pPr>
      <w:r>
        <w:rPr>
          <w:rFonts w:ascii="Arial" w:hAnsi="Arial" w:cs="Arial"/>
          <w:bCs/>
        </w:rPr>
        <w:t>OTHERS:</w:t>
      </w:r>
      <w:r>
        <w:rPr>
          <w:rFonts w:ascii="Arial" w:hAnsi="Arial" w:cs="Arial"/>
          <w:bCs/>
        </w:rPr>
        <w:tab/>
      </w:r>
      <w:r w:rsidR="00290441">
        <w:rPr>
          <w:rFonts w:ascii="Arial" w:hAnsi="Arial" w:cs="Arial"/>
          <w:bCs/>
        </w:rPr>
        <w:tab/>
        <w:t xml:space="preserve">Becky Jackson, Rebecca </w:t>
      </w:r>
      <w:proofErr w:type="spellStart"/>
      <w:r w:rsidR="00290441">
        <w:rPr>
          <w:rFonts w:ascii="Arial" w:hAnsi="Arial" w:cs="Arial"/>
          <w:bCs/>
        </w:rPr>
        <w:t>Paternosh</w:t>
      </w:r>
      <w:proofErr w:type="spellEnd"/>
      <w:r w:rsidR="00290441">
        <w:rPr>
          <w:rFonts w:ascii="Arial" w:hAnsi="Arial" w:cs="Arial"/>
          <w:bCs/>
        </w:rPr>
        <w:t>, Ed LeBarron, Andrew</w:t>
      </w:r>
    </w:p>
    <w:p w14:paraId="22ED6B42" w14:textId="4C9350B4" w:rsidR="004A2E2B" w:rsidRDefault="00290441" w:rsidP="00290441">
      <w:pPr>
        <w:ind w:left="2160"/>
        <w:rPr>
          <w:rFonts w:ascii="Arial" w:hAnsi="Arial" w:cs="Arial"/>
          <w:bCs/>
        </w:rPr>
      </w:pPr>
      <w:r>
        <w:rPr>
          <w:rFonts w:ascii="Arial" w:hAnsi="Arial" w:cs="Arial"/>
          <w:bCs/>
        </w:rPr>
        <w:t xml:space="preserve">Thompson, Andrew Webster, Corbin Meleen, Bonnie Rae Strickland, Don McCord, Jim &amp; Nancy Scriven, Phil </w:t>
      </w:r>
      <w:proofErr w:type="spellStart"/>
      <w:r>
        <w:rPr>
          <w:rFonts w:ascii="Arial" w:hAnsi="Arial" w:cs="Arial"/>
          <w:bCs/>
        </w:rPr>
        <w:t>Baideme</w:t>
      </w:r>
      <w:proofErr w:type="spellEnd"/>
      <w:r>
        <w:rPr>
          <w:rFonts w:ascii="Arial" w:hAnsi="Arial" w:cs="Arial"/>
          <w:bCs/>
        </w:rPr>
        <w:t xml:space="preserve">, Charles LaPorte, Jon &amp; Terri Casler, Anna Kneer, </w:t>
      </w:r>
      <w:proofErr w:type="spellStart"/>
      <w:r>
        <w:rPr>
          <w:rFonts w:ascii="Arial" w:hAnsi="Arial" w:cs="Arial"/>
          <w:bCs/>
        </w:rPr>
        <w:t>Anneliza</w:t>
      </w:r>
      <w:proofErr w:type="spellEnd"/>
      <w:r>
        <w:rPr>
          <w:rFonts w:ascii="Arial" w:hAnsi="Arial" w:cs="Arial"/>
          <w:bCs/>
        </w:rPr>
        <w:t xml:space="preserve"> Barney, Richard Barney, Steve &amp; Kate Mayer, Zach Bobseine, Colin Byrne, Kim Underwood, Auditor </w:t>
      </w:r>
      <w:r w:rsidR="000263EC">
        <w:rPr>
          <w:rFonts w:ascii="Arial" w:hAnsi="Arial" w:cs="Arial"/>
          <w:bCs/>
        </w:rPr>
        <w:t>Nichole Ruf of</w:t>
      </w:r>
      <w:r>
        <w:rPr>
          <w:rFonts w:ascii="Arial" w:hAnsi="Arial" w:cs="Arial"/>
          <w:bCs/>
        </w:rPr>
        <w:t xml:space="preserve"> Drescher &amp; Malecki</w:t>
      </w:r>
      <w:r w:rsidR="004A2E2B">
        <w:rPr>
          <w:rFonts w:ascii="Arial" w:hAnsi="Arial" w:cs="Arial"/>
          <w:bCs/>
        </w:rPr>
        <w:tab/>
      </w:r>
    </w:p>
    <w:p w14:paraId="1D875FCF" w14:textId="77777777" w:rsidR="004A2E2B" w:rsidRDefault="004A2E2B" w:rsidP="003D0B7E">
      <w:pPr>
        <w:rPr>
          <w:rFonts w:ascii="Arial" w:hAnsi="Arial" w:cs="Arial"/>
          <w:bCs/>
        </w:rPr>
      </w:pPr>
    </w:p>
    <w:p w14:paraId="35BF69E6" w14:textId="509EC212" w:rsidR="00271A89" w:rsidRDefault="00271A89" w:rsidP="003D0B7E">
      <w:pPr>
        <w:rPr>
          <w:rFonts w:ascii="Arial" w:hAnsi="Arial" w:cs="Arial"/>
          <w:b/>
        </w:rPr>
      </w:pPr>
      <w:r w:rsidRPr="005C5EF0">
        <w:rPr>
          <w:rFonts w:ascii="Arial" w:hAnsi="Arial" w:cs="Arial"/>
          <w:b/>
        </w:rPr>
        <w:t>MAYOR/BOARD</w:t>
      </w:r>
    </w:p>
    <w:p w14:paraId="016346A5" w14:textId="20A3D82C" w:rsidR="00ED4F41" w:rsidRPr="00ED4F41" w:rsidRDefault="00ED4F41" w:rsidP="003D0B7E">
      <w:pPr>
        <w:rPr>
          <w:rFonts w:ascii="Arial" w:hAnsi="Arial" w:cs="Arial"/>
          <w:bCs/>
        </w:rPr>
      </w:pPr>
      <w:r w:rsidRPr="00ED4F41">
        <w:rPr>
          <w:rFonts w:ascii="Arial" w:hAnsi="Arial" w:cs="Arial"/>
          <w:bCs/>
        </w:rPr>
        <w:t>PUBLIC HEARING LOCAL LAW #6-2023/AMENDING OPERATION OF VEHICLES CODE (BLISS &amp; SPRING ST.)</w:t>
      </w:r>
    </w:p>
    <w:p w14:paraId="4FBEAA7B" w14:textId="65FA0356" w:rsidR="004E0D4A" w:rsidRDefault="00ED4F41"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opened the Public Hearing at 7:00 p.m. for discussion from the public. Comments, if any</w:t>
      </w:r>
      <w:r w:rsidR="004E0D4A">
        <w:rPr>
          <w:rFonts w:ascii="Arial" w:hAnsi="Arial" w:cs="Arial"/>
          <w:bCs/>
        </w:rPr>
        <w:t>,</w:t>
      </w:r>
      <w:r>
        <w:rPr>
          <w:rFonts w:ascii="Arial" w:hAnsi="Arial" w:cs="Arial"/>
          <w:bCs/>
        </w:rPr>
        <w:t xml:space="preserve"> will be heard throughout the meeting</w:t>
      </w:r>
      <w:r w:rsidR="004E0D4A">
        <w:rPr>
          <w:rFonts w:ascii="Arial" w:hAnsi="Arial" w:cs="Arial"/>
          <w:bCs/>
        </w:rPr>
        <w:t>.</w:t>
      </w:r>
    </w:p>
    <w:p w14:paraId="51241FB0" w14:textId="77777777" w:rsidR="004E0D4A" w:rsidRDefault="004E0D4A" w:rsidP="003D0B7E">
      <w:pPr>
        <w:rPr>
          <w:rFonts w:ascii="Arial" w:hAnsi="Arial" w:cs="Arial"/>
          <w:bCs/>
        </w:rPr>
      </w:pPr>
    </w:p>
    <w:p w14:paraId="3E080B81" w14:textId="54065142" w:rsidR="00ED4F41" w:rsidRPr="00ED4F41" w:rsidRDefault="004E0D4A" w:rsidP="003D0B7E">
      <w:pPr>
        <w:rPr>
          <w:rFonts w:ascii="Arial" w:hAnsi="Arial" w:cs="Arial"/>
          <w:bCs/>
        </w:rPr>
      </w:pPr>
      <w:r>
        <w:rPr>
          <w:rFonts w:ascii="Arial" w:hAnsi="Arial" w:cs="Arial"/>
          <w:bCs/>
        </w:rPr>
        <w:t>SEQR REVIEW &amp; DECLARATION FOR 50-60 FRANKLIN STREET</w:t>
      </w:r>
      <w:r w:rsidR="00ED4F41">
        <w:rPr>
          <w:rFonts w:ascii="Arial" w:hAnsi="Arial" w:cs="Arial"/>
          <w:bCs/>
        </w:rPr>
        <w:t xml:space="preserve"> </w:t>
      </w:r>
    </w:p>
    <w:p w14:paraId="3DFE0EEB" w14:textId="13CAC763" w:rsidR="00C74F76" w:rsidRDefault="004E0D4A" w:rsidP="004E0D4A">
      <w:pPr>
        <w:jc w:val="center"/>
        <w:rPr>
          <w:rFonts w:ascii="Arial" w:hAnsi="Arial" w:cs="Arial"/>
          <w:b/>
          <w:bCs/>
        </w:rPr>
      </w:pPr>
      <w:r>
        <w:rPr>
          <w:rFonts w:ascii="Arial" w:hAnsi="Arial" w:cs="Arial"/>
          <w:b/>
          <w:bCs/>
        </w:rPr>
        <w:t xml:space="preserve">The board made a motion by Trustee </w:t>
      </w:r>
      <w:proofErr w:type="spellStart"/>
      <w:r>
        <w:rPr>
          <w:rFonts w:ascii="Arial" w:hAnsi="Arial" w:cs="Arial"/>
          <w:b/>
          <w:bCs/>
        </w:rPr>
        <w:t>Einach</w:t>
      </w:r>
      <w:proofErr w:type="spellEnd"/>
      <w:r>
        <w:rPr>
          <w:rFonts w:ascii="Arial" w:hAnsi="Arial" w:cs="Arial"/>
          <w:b/>
          <w:bCs/>
        </w:rPr>
        <w:t xml:space="preserve">, seconded by Trustee </w:t>
      </w:r>
      <w:proofErr w:type="gramStart"/>
      <w:r>
        <w:rPr>
          <w:rFonts w:ascii="Arial" w:hAnsi="Arial" w:cs="Arial"/>
          <w:b/>
          <w:bCs/>
        </w:rPr>
        <w:t>Freifeld</w:t>
      </w:r>
      <w:proofErr w:type="gramEnd"/>
      <w:r>
        <w:rPr>
          <w:rFonts w:ascii="Arial" w:hAnsi="Arial" w:cs="Arial"/>
          <w:b/>
          <w:bCs/>
        </w:rPr>
        <w:t xml:space="preserve"> and was carried unanimously to approve the SEQR Declaration.</w:t>
      </w:r>
    </w:p>
    <w:p w14:paraId="43537C30" w14:textId="77777777" w:rsidR="004E0D4A" w:rsidRDefault="004E0D4A" w:rsidP="004E0D4A">
      <w:pPr>
        <w:jc w:val="center"/>
        <w:rPr>
          <w:rFonts w:ascii="Arial" w:hAnsi="Arial" w:cs="Arial"/>
          <w:b/>
          <w:bCs/>
        </w:rPr>
      </w:pPr>
    </w:p>
    <w:p w14:paraId="6D845730" w14:textId="7D05143C" w:rsidR="004E0D4A" w:rsidRDefault="004E0D4A" w:rsidP="004E0D4A">
      <w:pPr>
        <w:rPr>
          <w:rFonts w:ascii="Arial" w:hAnsi="Arial" w:cs="Arial"/>
        </w:rPr>
      </w:pPr>
      <w:r w:rsidRPr="004E0D4A">
        <w:rPr>
          <w:rFonts w:ascii="Arial" w:hAnsi="Arial" w:cs="Arial"/>
        </w:rPr>
        <w:t>SITE PLAN FOR 50-60 FRANKLIN ST./KALEIDOSCOPE</w:t>
      </w:r>
    </w:p>
    <w:p w14:paraId="6D336641" w14:textId="2D8F1A8B" w:rsidR="004E0D4A" w:rsidRDefault="004E0D4A" w:rsidP="004E0D4A">
      <w:pPr>
        <w:jc w:val="center"/>
        <w:rPr>
          <w:rFonts w:ascii="Arial" w:hAnsi="Arial" w:cs="Arial"/>
          <w:b/>
          <w:bCs/>
        </w:rPr>
      </w:pPr>
      <w:r w:rsidRPr="004E0D4A">
        <w:rPr>
          <w:rFonts w:ascii="Arial" w:hAnsi="Arial" w:cs="Arial"/>
          <w:b/>
          <w:bCs/>
        </w:rPr>
        <w:t xml:space="preserve">The board made a motion by Trustee </w:t>
      </w:r>
      <w:proofErr w:type="spellStart"/>
      <w:r w:rsidRPr="004E0D4A">
        <w:rPr>
          <w:rFonts w:ascii="Arial" w:hAnsi="Arial" w:cs="Arial"/>
          <w:b/>
          <w:bCs/>
        </w:rPr>
        <w:t>Einach</w:t>
      </w:r>
      <w:proofErr w:type="spellEnd"/>
      <w:r w:rsidRPr="004E0D4A">
        <w:rPr>
          <w:rFonts w:ascii="Arial" w:hAnsi="Arial" w:cs="Arial"/>
          <w:b/>
          <w:bCs/>
        </w:rPr>
        <w:t xml:space="preserve">, seconded by Trustee </w:t>
      </w:r>
      <w:proofErr w:type="gramStart"/>
      <w:r w:rsidRPr="004E0D4A">
        <w:rPr>
          <w:rFonts w:ascii="Arial" w:hAnsi="Arial" w:cs="Arial"/>
          <w:b/>
          <w:bCs/>
        </w:rPr>
        <w:t>Freifeld</w:t>
      </w:r>
      <w:proofErr w:type="gramEnd"/>
      <w:r w:rsidRPr="004E0D4A">
        <w:rPr>
          <w:rFonts w:ascii="Arial" w:hAnsi="Arial" w:cs="Arial"/>
          <w:b/>
          <w:bCs/>
        </w:rPr>
        <w:t xml:space="preserve"> and was carried unanimously to approve the site plan contingent on the lighting plan being met</w:t>
      </w:r>
      <w:r>
        <w:rPr>
          <w:rFonts w:ascii="Arial" w:hAnsi="Arial" w:cs="Arial"/>
          <w:b/>
          <w:bCs/>
        </w:rPr>
        <w:t>.</w:t>
      </w:r>
    </w:p>
    <w:p w14:paraId="2ACF5AB6" w14:textId="77777777" w:rsidR="004E0D4A" w:rsidRDefault="004E0D4A" w:rsidP="004E0D4A">
      <w:pPr>
        <w:jc w:val="center"/>
        <w:rPr>
          <w:rFonts w:ascii="Arial" w:hAnsi="Arial" w:cs="Arial"/>
          <w:b/>
          <w:bCs/>
        </w:rPr>
      </w:pPr>
    </w:p>
    <w:p w14:paraId="4525BB1C" w14:textId="0A7635C1" w:rsidR="004E0D4A" w:rsidRPr="008678F3" w:rsidRDefault="004E0D4A" w:rsidP="004E0D4A">
      <w:pPr>
        <w:rPr>
          <w:rFonts w:ascii="Arial" w:hAnsi="Arial" w:cs="Arial"/>
        </w:rPr>
      </w:pPr>
      <w:r w:rsidRPr="008678F3">
        <w:rPr>
          <w:rFonts w:ascii="Arial" w:hAnsi="Arial" w:cs="Arial"/>
        </w:rPr>
        <w:t xml:space="preserve">PRESENTATION OF THE 2022-23 AUDIT &amp; </w:t>
      </w:r>
      <w:r w:rsidR="008678F3" w:rsidRPr="008678F3">
        <w:rPr>
          <w:rFonts w:ascii="Arial" w:hAnsi="Arial" w:cs="Arial"/>
        </w:rPr>
        <w:t>FINANCIAL STATEMENTS</w:t>
      </w:r>
    </w:p>
    <w:p w14:paraId="303C9677" w14:textId="5563B7FA" w:rsidR="008678F3" w:rsidRDefault="000263EC" w:rsidP="004E0D4A">
      <w:pPr>
        <w:rPr>
          <w:rFonts w:ascii="Arial" w:hAnsi="Arial" w:cs="Arial"/>
        </w:rPr>
      </w:pPr>
      <w:r>
        <w:rPr>
          <w:rFonts w:ascii="Arial" w:hAnsi="Arial" w:cs="Arial"/>
        </w:rPr>
        <w:t>Auditor Nichole Ruf; Drescher &amp; Malecki, g</w:t>
      </w:r>
      <w:r w:rsidR="008678F3">
        <w:rPr>
          <w:rFonts w:ascii="Arial" w:hAnsi="Arial" w:cs="Arial"/>
        </w:rPr>
        <w:t>ave an overview for the board and public on the Audits</w:t>
      </w:r>
      <w:r w:rsidR="00C92EA0">
        <w:rPr>
          <w:rFonts w:ascii="Arial" w:hAnsi="Arial" w:cs="Arial"/>
        </w:rPr>
        <w:t>.</w:t>
      </w:r>
    </w:p>
    <w:p w14:paraId="0D26CCF6" w14:textId="77777777" w:rsidR="00C92EA0" w:rsidRDefault="00C92EA0" w:rsidP="00C92EA0">
      <w:pPr>
        <w:jc w:val="center"/>
        <w:rPr>
          <w:rFonts w:ascii="Arial" w:hAnsi="Arial" w:cs="Arial"/>
          <w:b/>
          <w:bCs/>
        </w:rPr>
      </w:pPr>
    </w:p>
    <w:p w14:paraId="67F15EB0" w14:textId="54FE052C" w:rsidR="00C92EA0" w:rsidRDefault="00C92EA0" w:rsidP="00C92EA0">
      <w:pPr>
        <w:jc w:val="center"/>
        <w:rPr>
          <w:rFonts w:ascii="Arial" w:hAnsi="Arial" w:cs="Arial"/>
          <w:b/>
          <w:bCs/>
        </w:rPr>
      </w:pPr>
      <w:r w:rsidRPr="00C92EA0">
        <w:rPr>
          <w:rFonts w:ascii="Arial" w:hAnsi="Arial" w:cs="Arial"/>
          <w:b/>
          <w:bCs/>
        </w:rPr>
        <w:t xml:space="preserve">The board made a motion by Trustee Freifeld, seconded by Trustee </w:t>
      </w:r>
      <w:proofErr w:type="gramStart"/>
      <w:r>
        <w:rPr>
          <w:rFonts w:ascii="Arial" w:hAnsi="Arial" w:cs="Arial"/>
          <w:b/>
          <w:bCs/>
        </w:rPr>
        <w:t>Kelley</w:t>
      </w:r>
      <w:proofErr w:type="gramEnd"/>
      <w:r w:rsidRPr="00C92EA0">
        <w:rPr>
          <w:rFonts w:ascii="Arial" w:hAnsi="Arial" w:cs="Arial"/>
          <w:b/>
          <w:bCs/>
        </w:rPr>
        <w:t xml:space="preserve"> and was carried unanimously to approve the 2022-2023 Audit</w:t>
      </w:r>
      <w:r>
        <w:rPr>
          <w:rFonts w:ascii="Arial" w:hAnsi="Arial" w:cs="Arial"/>
          <w:b/>
          <w:bCs/>
        </w:rPr>
        <w:t>.</w:t>
      </w:r>
    </w:p>
    <w:p w14:paraId="5DA536FB" w14:textId="77777777" w:rsidR="00C92EA0" w:rsidRDefault="00C92EA0" w:rsidP="00C92EA0">
      <w:pPr>
        <w:jc w:val="center"/>
        <w:rPr>
          <w:rFonts w:ascii="Arial" w:hAnsi="Arial" w:cs="Arial"/>
          <w:b/>
          <w:bCs/>
        </w:rPr>
      </w:pPr>
    </w:p>
    <w:p w14:paraId="22C069D0" w14:textId="1D30ACD5" w:rsidR="004E0D4A" w:rsidRDefault="00C92EA0" w:rsidP="004E0D4A">
      <w:pPr>
        <w:jc w:val="center"/>
        <w:rPr>
          <w:rFonts w:ascii="Arial" w:hAnsi="Arial" w:cs="Arial"/>
          <w:b/>
          <w:bCs/>
        </w:rPr>
      </w:pPr>
      <w:r>
        <w:rPr>
          <w:rFonts w:ascii="Arial" w:hAnsi="Arial" w:cs="Arial"/>
          <w:b/>
          <w:bCs/>
        </w:rPr>
        <w:t xml:space="preserve">The board made a motion by Trustee </w:t>
      </w:r>
      <w:proofErr w:type="spellStart"/>
      <w:r>
        <w:rPr>
          <w:rFonts w:ascii="Arial" w:hAnsi="Arial" w:cs="Arial"/>
          <w:b/>
          <w:bCs/>
        </w:rPr>
        <w:t>Einach</w:t>
      </w:r>
      <w:proofErr w:type="spellEnd"/>
      <w:r>
        <w:rPr>
          <w:rFonts w:ascii="Arial" w:hAnsi="Arial" w:cs="Arial"/>
          <w:b/>
          <w:bCs/>
        </w:rPr>
        <w:t xml:space="preserve">, seconded by Trustee </w:t>
      </w:r>
      <w:proofErr w:type="gramStart"/>
      <w:r>
        <w:rPr>
          <w:rFonts w:ascii="Arial" w:hAnsi="Arial" w:cs="Arial"/>
          <w:b/>
          <w:bCs/>
        </w:rPr>
        <w:t>Freifeld</w:t>
      </w:r>
      <w:proofErr w:type="gramEnd"/>
      <w:r>
        <w:rPr>
          <w:rFonts w:ascii="Arial" w:hAnsi="Arial" w:cs="Arial"/>
          <w:b/>
          <w:bCs/>
        </w:rPr>
        <w:t xml:space="preserve"> and was carried unanimously to approve the 2022-2023 Justice Court Audit.</w:t>
      </w:r>
    </w:p>
    <w:p w14:paraId="55A51083" w14:textId="77777777" w:rsidR="00C92EA0" w:rsidRDefault="00C92EA0" w:rsidP="004E0D4A">
      <w:pPr>
        <w:jc w:val="center"/>
        <w:rPr>
          <w:rFonts w:ascii="Arial" w:hAnsi="Arial" w:cs="Arial"/>
          <w:b/>
          <w:bCs/>
        </w:rPr>
      </w:pPr>
    </w:p>
    <w:p w14:paraId="56642C4D" w14:textId="6EAC6E0F" w:rsidR="00C92EA0" w:rsidRPr="00C92EA0" w:rsidRDefault="00C92EA0" w:rsidP="00C92EA0">
      <w:pPr>
        <w:rPr>
          <w:rFonts w:ascii="Arial" w:hAnsi="Arial" w:cs="Arial"/>
        </w:rPr>
      </w:pPr>
      <w:r w:rsidRPr="00C92EA0">
        <w:rPr>
          <w:rFonts w:ascii="Arial" w:hAnsi="Arial" w:cs="Arial"/>
        </w:rPr>
        <w:t>MINUTES</w:t>
      </w:r>
    </w:p>
    <w:p w14:paraId="75A2706F" w14:textId="1E59FF27" w:rsidR="00C92EA0" w:rsidRDefault="00C92EA0" w:rsidP="00C92EA0">
      <w:pPr>
        <w:jc w:val="center"/>
        <w:rPr>
          <w:rFonts w:ascii="Arial" w:hAnsi="Arial" w:cs="Arial"/>
          <w:b/>
          <w:bCs/>
        </w:rPr>
      </w:pPr>
      <w:r>
        <w:rPr>
          <w:rFonts w:ascii="Arial" w:hAnsi="Arial" w:cs="Arial"/>
          <w:b/>
          <w:bCs/>
        </w:rPr>
        <w:t>The board made a motion by Trustee Freifeld, seconded by Trustee Maras and was caried unanimously to approve the minutes of 11/20/23.</w:t>
      </w:r>
    </w:p>
    <w:p w14:paraId="712DC3F9" w14:textId="77777777" w:rsidR="00C00009" w:rsidRDefault="00C00009" w:rsidP="00C92EA0">
      <w:pPr>
        <w:jc w:val="center"/>
        <w:rPr>
          <w:rFonts w:ascii="Arial" w:hAnsi="Arial" w:cs="Arial"/>
          <w:b/>
          <w:bCs/>
        </w:rPr>
      </w:pPr>
    </w:p>
    <w:p w14:paraId="301765A9" w14:textId="4A0F73CD" w:rsidR="00C92EA0" w:rsidRDefault="00C00009" w:rsidP="00535B8B">
      <w:pPr>
        <w:rPr>
          <w:rFonts w:ascii="Arial" w:hAnsi="Arial" w:cs="Arial"/>
        </w:rPr>
      </w:pPr>
      <w:r w:rsidRPr="00C00009">
        <w:rPr>
          <w:rFonts w:ascii="Arial" w:hAnsi="Arial" w:cs="Arial"/>
        </w:rPr>
        <w:t>RESOLUTION #24-2023</w:t>
      </w:r>
      <w:r w:rsidR="00A064DD">
        <w:rPr>
          <w:rFonts w:ascii="Arial" w:hAnsi="Arial" w:cs="Arial"/>
        </w:rPr>
        <w:t>/FIXING DATE &amp; NOTICE</w:t>
      </w:r>
    </w:p>
    <w:p w14:paraId="2A628C86" w14:textId="75CA40D1" w:rsidR="00A064DD" w:rsidRDefault="00A064DD" w:rsidP="00A064DD">
      <w:pPr>
        <w:jc w:val="center"/>
        <w:rPr>
          <w:rFonts w:ascii="Arial" w:hAnsi="Arial" w:cs="Arial"/>
          <w:b/>
          <w:bCs/>
        </w:rPr>
      </w:pPr>
      <w:r w:rsidRPr="00A064DD">
        <w:rPr>
          <w:rFonts w:ascii="Arial" w:hAnsi="Arial" w:cs="Arial"/>
          <w:b/>
          <w:bCs/>
        </w:rPr>
        <w:lastRenderedPageBreak/>
        <w:t xml:space="preserve">The following Resolution was approved on a motion made by Trustee Freifeld, seconded by Trustee </w:t>
      </w:r>
      <w:proofErr w:type="spellStart"/>
      <w:proofErr w:type="gramStart"/>
      <w:r w:rsidRPr="00A064DD">
        <w:rPr>
          <w:rFonts w:ascii="Arial" w:hAnsi="Arial" w:cs="Arial"/>
          <w:b/>
          <w:bCs/>
        </w:rPr>
        <w:t>Einach</w:t>
      </w:r>
      <w:proofErr w:type="spellEnd"/>
      <w:proofErr w:type="gramEnd"/>
      <w:r w:rsidRPr="00A064DD">
        <w:rPr>
          <w:rFonts w:ascii="Arial" w:hAnsi="Arial" w:cs="Arial"/>
          <w:b/>
          <w:bCs/>
        </w:rPr>
        <w:t xml:space="preserve"> and was carried unanimously.</w:t>
      </w:r>
    </w:p>
    <w:p w14:paraId="27793B25" w14:textId="77777777" w:rsidR="000263EC" w:rsidRPr="00A064DD" w:rsidRDefault="000263EC" w:rsidP="00A064DD">
      <w:pPr>
        <w:jc w:val="center"/>
        <w:rPr>
          <w:rFonts w:ascii="Arial" w:hAnsi="Arial" w:cs="Arial"/>
          <w:b/>
          <w:bCs/>
        </w:rPr>
      </w:pPr>
    </w:p>
    <w:p w14:paraId="28C1D448" w14:textId="77777777" w:rsidR="00A064DD" w:rsidRPr="00A064DD" w:rsidRDefault="00A064DD" w:rsidP="00A064DD">
      <w:pPr>
        <w:jc w:val="center"/>
        <w:rPr>
          <w:rFonts w:ascii="Arial" w:hAnsi="Arial" w:cs="Arial"/>
          <w:b/>
        </w:rPr>
      </w:pPr>
      <w:r w:rsidRPr="00A064DD">
        <w:rPr>
          <w:rFonts w:ascii="Arial" w:hAnsi="Arial" w:cs="Arial"/>
          <w:b/>
        </w:rPr>
        <w:t xml:space="preserve">FIXING DATE AND NOTICE FOR THE PUBLIC HEARING </w:t>
      </w:r>
    </w:p>
    <w:p w14:paraId="2EF9939E" w14:textId="77777777" w:rsidR="00A064DD" w:rsidRPr="00A064DD" w:rsidRDefault="00A064DD" w:rsidP="00A064DD">
      <w:pPr>
        <w:jc w:val="center"/>
        <w:rPr>
          <w:rFonts w:ascii="Arial" w:hAnsi="Arial" w:cs="Arial"/>
          <w:b/>
        </w:rPr>
      </w:pPr>
      <w:r w:rsidRPr="00A064DD">
        <w:rPr>
          <w:rFonts w:ascii="Arial" w:hAnsi="Arial" w:cs="Arial"/>
          <w:b/>
        </w:rPr>
        <w:t>FOR COMMUNITY DEVELOPMENT BLOCK GRANT APPLICATION</w:t>
      </w:r>
    </w:p>
    <w:p w14:paraId="305134D4" w14:textId="77777777" w:rsidR="00A064DD" w:rsidRPr="00A064DD" w:rsidRDefault="00A064DD" w:rsidP="00A064DD">
      <w:pPr>
        <w:rPr>
          <w:rFonts w:ascii="Arial" w:hAnsi="Arial" w:cs="Arial"/>
        </w:rPr>
      </w:pPr>
      <w:r w:rsidRPr="00A064DD">
        <w:rPr>
          <w:rFonts w:ascii="Arial" w:hAnsi="Arial" w:cs="Arial"/>
        </w:rPr>
        <w:tab/>
      </w:r>
      <w:proofErr w:type="gramStart"/>
      <w:r w:rsidRPr="00A064DD">
        <w:rPr>
          <w:rFonts w:ascii="Arial" w:hAnsi="Arial" w:cs="Arial"/>
          <w:bCs/>
        </w:rPr>
        <w:t>WHEREAS,</w:t>
      </w:r>
      <w:proofErr w:type="gramEnd"/>
      <w:r w:rsidRPr="00A064DD">
        <w:rPr>
          <w:rFonts w:ascii="Arial" w:hAnsi="Arial" w:cs="Arial"/>
          <w:b/>
        </w:rPr>
        <w:t xml:space="preserve"> </w:t>
      </w:r>
      <w:r w:rsidRPr="00A064DD">
        <w:rPr>
          <w:rFonts w:ascii="Arial" w:hAnsi="Arial" w:cs="Arial"/>
        </w:rPr>
        <w:t>the Village Board of the Village of Westfield wishes to assess the advisability of submitting a Community Development Block Grant (“CDBG”) application to the New York State Office of Community Renewal (the “OCR”) for a grant</w:t>
      </w:r>
      <w:bookmarkStart w:id="0" w:name="_Hlk140149358"/>
      <w:r w:rsidRPr="00A064DD">
        <w:rPr>
          <w:rFonts w:ascii="Arial" w:hAnsi="Arial" w:cs="Arial"/>
        </w:rPr>
        <w:t xml:space="preserve"> to support Five &amp; 20 Spirits &amp; Brewing in their expansion of operations into the Welch’s warehousing space on North Portage Street</w:t>
      </w:r>
      <w:bookmarkEnd w:id="0"/>
      <w:r w:rsidRPr="00A064DD">
        <w:rPr>
          <w:rFonts w:ascii="Arial" w:hAnsi="Arial" w:cs="Arial"/>
        </w:rPr>
        <w:t>, and</w:t>
      </w:r>
    </w:p>
    <w:p w14:paraId="49393A84" w14:textId="77777777" w:rsidR="00A064DD" w:rsidRPr="00A064DD" w:rsidRDefault="00A064DD" w:rsidP="00A064DD">
      <w:pPr>
        <w:rPr>
          <w:rFonts w:ascii="Arial" w:hAnsi="Arial" w:cs="Arial"/>
        </w:rPr>
      </w:pPr>
      <w:r w:rsidRPr="00A064DD">
        <w:rPr>
          <w:rFonts w:ascii="Arial" w:hAnsi="Arial" w:cs="Arial"/>
        </w:rPr>
        <w:tab/>
      </w:r>
      <w:proofErr w:type="gramStart"/>
      <w:r w:rsidRPr="00A064DD">
        <w:rPr>
          <w:rFonts w:ascii="Arial" w:hAnsi="Arial" w:cs="Arial"/>
          <w:bCs/>
        </w:rPr>
        <w:t>WHEREAS,</w:t>
      </w:r>
      <w:proofErr w:type="gramEnd"/>
      <w:r w:rsidRPr="00A064DD">
        <w:rPr>
          <w:rFonts w:ascii="Arial" w:hAnsi="Arial" w:cs="Arial"/>
          <w:b/>
        </w:rPr>
        <w:t xml:space="preserve"> </w:t>
      </w:r>
      <w:r w:rsidRPr="00A064DD">
        <w:rPr>
          <w:rFonts w:ascii="Arial" w:hAnsi="Arial" w:cs="Arial"/>
          <w:bCs/>
        </w:rPr>
        <w:t>the Village of Westfield</w:t>
      </w:r>
      <w:r w:rsidRPr="00A064DD">
        <w:rPr>
          <w:rFonts w:ascii="Arial" w:hAnsi="Arial" w:cs="Arial"/>
        </w:rPr>
        <w:t xml:space="preserve"> is required to hold a public hearing to provide information to the public and to consider citizen comments regarding community needs and the project proposal prior to submitting an application for CDBG funding, now;</w:t>
      </w:r>
    </w:p>
    <w:p w14:paraId="50227623" w14:textId="059CCC3B" w:rsidR="00A064DD" w:rsidRPr="00A064DD" w:rsidRDefault="00A064DD" w:rsidP="00A064DD">
      <w:pPr>
        <w:rPr>
          <w:rFonts w:ascii="Arial" w:hAnsi="Arial" w:cs="Arial"/>
        </w:rPr>
      </w:pPr>
      <w:r w:rsidRPr="00A064DD">
        <w:rPr>
          <w:rFonts w:ascii="Arial" w:hAnsi="Arial" w:cs="Arial"/>
        </w:rPr>
        <w:tab/>
      </w:r>
      <w:r w:rsidRPr="00A064DD">
        <w:rPr>
          <w:rFonts w:ascii="Arial" w:hAnsi="Arial" w:cs="Arial"/>
          <w:bCs/>
        </w:rPr>
        <w:t>THEREFORE, BE IT RESOLVED</w:t>
      </w:r>
      <w:r w:rsidRPr="00A064DD">
        <w:rPr>
          <w:rFonts w:ascii="Arial" w:hAnsi="Arial" w:cs="Arial"/>
        </w:rPr>
        <w:t>, that the Village Board hereby calls for a Public Hearing whereat all interested parties shall be heard regarding the CDBG program, the Village’s community development and economic development programs, and the potential funding application. Such Public Hearing to be held on January 1</w:t>
      </w:r>
      <w:r w:rsidR="00327194">
        <w:rPr>
          <w:rFonts w:ascii="Arial" w:hAnsi="Arial" w:cs="Arial"/>
        </w:rPr>
        <w:t>5</w:t>
      </w:r>
      <w:r w:rsidRPr="00A064DD">
        <w:rPr>
          <w:rFonts w:ascii="Arial" w:hAnsi="Arial" w:cs="Arial"/>
        </w:rPr>
        <w:t xml:space="preserve">, 2024, at 7:00 p.m. in the North Room of Eason Hall, 23 Elm Street, Westfield, New York; and be it </w:t>
      </w:r>
      <w:proofErr w:type="gramStart"/>
      <w:r w:rsidRPr="00A064DD">
        <w:rPr>
          <w:rFonts w:ascii="Arial" w:hAnsi="Arial" w:cs="Arial"/>
        </w:rPr>
        <w:t>further</w:t>
      </w:r>
      <w:proofErr w:type="gramEnd"/>
    </w:p>
    <w:p w14:paraId="04BF6ACA" w14:textId="6C7D00BE" w:rsidR="00A064DD" w:rsidRDefault="00A064DD" w:rsidP="00A064DD">
      <w:pPr>
        <w:rPr>
          <w:rFonts w:ascii="Arial" w:hAnsi="Arial" w:cs="Arial"/>
        </w:rPr>
      </w:pPr>
      <w:r w:rsidRPr="00A064DD">
        <w:rPr>
          <w:rFonts w:ascii="Arial" w:hAnsi="Arial" w:cs="Arial"/>
        </w:rPr>
        <w:tab/>
      </w:r>
      <w:r w:rsidR="00C21D09">
        <w:rPr>
          <w:rFonts w:ascii="Arial" w:hAnsi="Arial" w:cs="Arial"/>
        </w:rPr>
        <w:t>R</w:t>
      </w:r>
      <w:r w:rsidRPr="00A064DD">
        <w:rPr>
          <w:rFonts w:ascii="Arial" w:hAnsi="Arial" w:cs="Arial"/>
          <w:bCs/>
        </w:rPr>
        <w:t>ESOLVED,</w:t>
      </w:r>
      <w:r w:rsidRPr="00A064DD">
        <w:rPr>
          <w:rFonts w:ascii="Arial" w:hAnsi="Arial" w:cs="Arial"/>
          <w:b/>
        </w:rPr>
        <w:t xml:space="preserve"> </w:t>
      </w:r>
      <w:r w:rsidRPr="00A064DD">
        <w:rPr>
          <w:rFonts w:ascii="Arial" w:hAnsi="Arial" w:cs="Arial"/>
        </w:rPr>
        <w:t>that at least eight (8) days’ notice of such hearing shall be given by the Village Administrator/Clerk by the due posting thereof in the Village Hall and on the Village’s website, and by publishing such notice at least once in the official newspaper of the Village.</w:t>
      </w:r>
    </w:p>
    <w:p w14:paraId="630DF960" w14:textId="77777777" w:rsidR="009E61B7" w:rsidRDefault="009E61B7" w:rsidP="00A064DD">
      <w:pPr>
        <w:rPr>
          <w:rFonts w:ascii="Arial" w:hAnsi="Arial" w:cs="Arial"/>
        </w:rPr>
      </w:pPr>
    </w:p>
    <w:p w14:paraId="5DB1206B" w14:textId="2A2DE8D3" w:rsidR="009E61B7" w:rsidRPr="00A064DD" w:rsidRDefault="009E61B7" w:rsidP="00A064DD">
      <w:pPr>
        <w:rPr>
          <w:rFonts w:ascii="Arial" w:hAnsi="Arial" w:cs="Arial"/>
        </w:rPr>
      </w:pPr>
      <w:r>
        <w:rPr>
          <w:rFonts w:ascii="Arial" w:hAnsi="Arial" w:cs="Arial"/>
        </w:rPr>
        <w:t>CLOSE PUBLIC HEARING FOR LOCAL LAW #6-2023</w:t>
      </w:r>
    </w:p>
    <w:p w14:paraId="14890EDF" w14:textId="4B3C7252" w:rsidR="00C00009" w:rsidRDefault="009E61B7" w:rsidP="009E61B7">
      <w:pPr>
        <w:jc w:val="center"/>
        <w:rPr>
          <w:rFonts w:ascii="Arial" w:hAnsi="Arial" w:cs="Arial"/>
          <w:b/>
          <w:bCs/>
        </w:rPr>
      </w:pPr>
      <w:r>
        <w:rPr>
          <w:rFonts w:ascii="Arial" w:hAnsi="Arial" w:cs="Arial"/>
          <w:b/>
          <w:bCs/>
        </w:rPr>
        <w:t xml:space="preserve">The motion was made to close the public hearing by Trustee Kelley, seconded by Trustee </w:t>
      </w:r>
      <w:proofErr w:type="spellStart"/>
      <w:r>
        <w:rPr>
          <w:rFonts w:ascii="Arial" w:hAnsi="Arial" w:cs="Arial"/>
          <w:b/>
          <w:bCs/>
        </w:rPr>
        <w:t>Einach</w:t>
      </w:r>
      <w:proofErr w:type="spellEnd"/>
      <w:r>
        <w:rPr>
          <w:rFonts w:ascii="Arial" w:hAnsi="Arial" w:cs="Arial"/>
          <w:b/>
          <w:bCs/>
        </w:rPr>
        <w:t xml:space="preserve"> and was carried unanimously.</w:t>
      </w:r>
    </w:p>
    <w:p w14:paraId="2B37384E" w14:textId="77777777" w:rsidR="009E61B7" w:rsidRDefault="009E61B7" w:rsidP="00535B8B">
      <w:pPr>
        <w:rPr>
          <w:rFonts w:ascii="Arial" w:hAnsi="Arial" w:cs="Arial"/>
          <w:b/>
          <w:bCs/>
        </w:rPr>
      </w:pPr>
    </w:p>
    <w:p w14:paraId="1702251D" w14:textId="4B913771" w:rsidR="00C21D09" w:rsidRPr="00C21D09" w:rsidRDefault="00C21D09" w:rsidP="00535B8B">
      <w:pPr>
        <w:rPr>
          <w:rFonts w:ascii="Arial" w:hAnsi="Arial" w:cs="Arial"/>
        </w:rPr>
      </w:pPr>
      <w:r w:rsidRPr="00C21D09">
        <w:rPr>
          <w:rFonts w:ascii="Arial" w:hAnsi="Arial" w:cs="Arial"/>
        </w:rPr>
        <w:t>ACTION</w:t>
      </w:r>
    </w:p>
    <w:p w14:paraId="76AE5836" w14:textId="7C0E1AAC" w:rsidR="00C21D09" w:rsidRDefault="00C21D09" w:rsidP="00535B8B">
      <w:pPr>
        <w:rPr>
          <w:rFonts w:ascii="Arial" w:hAnsi="Arial" w:cs="Arial"/>
        </w:rPr>
      </w:pPr>
      <w:r w:rsidRPr="00C21D09">
        <w:rPr>
          <w:rFonts w:ascii="Arial" w:hAnsi="Arial" w:cs="Arial"/>
        </w:rPr>
        <w:t xml:space="preserve">Action taken </w:t>
      </w:r>
      <w:r>
        <w:rPr>
          <w:rFonts w:ascii="Arial" w:hAnsi="Arial" w:cs="Arial"/>
        </w:rPr>
        <w:t xml:space="preserve">resulting from </w:t>
      </w:r>
      <w:r w:rsidRPr="00C21D09">
        <w:rPr>
          <w:rFonts w:ascii="Arial" w:hAnsi="Arial" w:cs="Arial"/>
        </w:rPr>
        <w:t>the Public Hearing is as follows:</w:t>
      </w:r>
    </w:p>
    <w:p w14:paraId="71BCF479" w14:textId="3CC13462" w:rsidR="00C21D09" w:rsidRPr="00C21D09" w:rsidRDefault="00C21D09" w:rsidP="00C21D09">
      <w:pPr>
        <w:jc w:val="center"/>
        <w:rPr>
          <w:rFonts w:ascii="Arial" w:hAnsi="Arial" w:cs="Arial"/>
          <w:b/>
          <w:bCs/>
        </w:rPr>
      </w:pPr>
      <w:r w:rsidRPr="00C21D09">
        <w:rPr>
          <w:rFonts w:ascii="Arial" w:hAnsi="Arial" w:cs="Arial"/>
          <w:b/>
          <w:bCs/>
        </w:rPr>
        <w:t>The board made a motion to approve the Local Law #6-2023 by Trustee Kelley, seconded by Trustee Freifeld and was carried unanimously.</w:t>
      </w:r>
    </w:p>
    <w:p w14:paraId="5542CA72" w14:textId="77777777" w:rsidR="00C21D09" w:rsidRPr="00C21D09" w:rsidRDefault="00C21D09" w:rsidP="00C21D09">
      <w:pPr>
        <w:jc w:val="center"/>
        <w:rPr>
          <w:rFonts w:ascii="Arial" w:hAnsi="Arial" w:cs="Arial"/>
          <w:b/>
          <w:bCs/>
        </w:rPr>
      </w:pPr>
    </w:p>
    <w:p w14:paraId="08023BBE" w14:textId="03C415E8" w:rsidR="00535B8B" w:rsidRDefault="00535B8B" w:rsidP="00535B8B">
      <w:pPr>
        <w:rPr>
          <w:rFonts w:ascii="Arial" w:hAnsi="Arial" w:cs="Arial"/>
          <w:b/>
          <w:bCs/>
        </w:rPr>
      </w:pPr>
      <w:r w:rsidRPr="00B057AB">
        <w:rPr>
          <w:rFonts w:ascii="Arial" w:hAnsi="Arial" w:cs="Arial"/>
          <w:b/>
          <w:bCs/>
        </w:rPr>
        <w:t>POLICE DEPARTMENT</w:t>
      </w:r>
    </w:p>
    <w:p w14:paraId="13481109" w14:textId="7826DDDD" w:rsidR="00C21D09" w:rsidRPr="00C21D09" w:rsidRDefault="00C21D09" w:rsidP="00535B8B">
      <w:pPr>
        <w:rPr>
          <w:rFonts w:ascii="Arial" w:hAnsi="Arial" w:cs="Arial"/>
        </w:rPr>
      </w:pPr>
      <w:r w:rsidRPr="00C21D09">
        <w:rPr>
          <w:rFonts w:ascii="Arial" w:hAnsi="Arial" w:cs="Arial"/>
        </w:rPr>
        <w:t>REPORT</w:t>
      </w:r>
    </w:p>
    <w:p w14:paraId="3E265667" w14:textId="3B8C2715" w:rsidR="00C21D09" w:rsidRDefault="00C21D09" w:rsidP="003D04D8">
      <w:pPr>
        <w:jc w:val="center"/>
        <w:rPr>
          <w:rFonts w:ascii="Arial" w:hAnsi="Arial" w:cs="Arial"/>
          <w:b/>
          <w:bCs/>
        </w:rPr>
      </w:pPr>
      <w:r>
        <w:rPr>
          <w:rFonts w:ascii="Arial" w:hAnsi="Arial" w:cs="Arial"/>
          <w:b/>
          <w:bCs/>
        </w:rPr>
        <w:t>The board made a motion</w:t>
      </w:r>
      <w:r w:rsidR="003D04D8">
        <w:rPr>
          <w:rFonts w:ascii="Arial" w:hAnsi="Arial" w:cs="Arial"/>
          <w:b/>
          <w:bCs/>
        </w:rPr>
        <w:t xml:space="preserve"> by Trustee </w:t>
      </w:r>
      <w:proofErr w:type="spellStart"/>
      <w:r w:rsidR="003D04D8">
        <w:rPr>
          <w:rFonts w:ascii="Arial" w:hAnsi="Arial" w:cs="Arial"/>
          <w:b/>
          <w:bCs/>
        </w:rPr>
        <w:t>Einach</w:t>
      </w:r>
      <w:proofErr w:type="spellEnd"/>
      <w:r w:rsidR="003D04D8">
        <w:rPr>
          <w:rFonts w:ascii="Arial" w:hAnsi="Arial" w:cs="Arial"/>
          <w:b/>
          <w:bCs/>
        </w:rPr>
        <w:t xml:space="preserve">, seconded by Trustee </w:t>
      </w:r>
      <w:proofErr w:type="gramStart"/>
      <w:r w:rsidR="003D04D8">
        <w:rPr>
          <w:rFonts w:ascii="Arial" w:hAnsi="Arial" w:cs="Arial"/>
          <w:b/>
          <w:bCs/>
        </w:rPr>
        <w:t>Kelley</w:t>
      </w:r>
      <w:proofErr w:type="gramEnd"/>
      <w:r w:rsidR="003D04D8">
        <w:rPr>
          <w:rFonts w:ascii="Arial" w:hAnsi="Arial" w:cs="Arial"/>
          <w:b/>
          <w:bCs/>
        </w:rPr>
        <w:t xml:space="preserve"> and was carried unanimously</w:t>
      </w:r>
      <w:r>
        <w:rPr>
          <w:rFonts w:ascii="Arial" w:hAnsi="Arial" w:cs="Arial"/>
          <w:b/>
          <w:bCs/>
        </w:rPr>
        <w:t xml:space="preserve"> to approve the Police Report</w:t>
      </w:r>
      <w:r w:rsidR="003D04D8">
        <w:rPr>
          <w:rFonts w:ascii="Arial" w:hAnsi="Arial" w:cs="Arial"/>
          <w:b/>
          <w:bCs/>
        </w:rPr>
        <w:t>.</w:t>
      </w:r>
    </w:p>
    <w:p w14:paraId="2386E4CB" w14:textId="77777777" w:rsidR="003D04D8" w:rsidRDefault="003D04D8" w:rsidP="003D04D8">
      <w:pPr>
        <w:jc w:val="center"/>
        <w:rPr>
          <w:rFonts w:ascii="Arial" w:hAnsi="Arial" w:cs="Arial"/>
          <w:b/>
          <w:bCs/>
        </w:rPr>
      </w:pPr>
    </w:p>
    <w:p w14:paraId="793D305D" w14:textId="4AB29E6B" w:rsidR="003D04D8" w:rsidRPr="003D04D8" w:rsidRDefault="003D04D8" w:rsidP="003D04D8">
      <w:pPr>
        <w:rPr>
          <w:rFonts w:ascii="Arial" w:hAnsi="Arial" w:cs="Arial"/>
        </w:rPr>
      </w:pPr>
      <w:r w:rsidRPr="003D04D8">
        <w:rPr>
          <w:rFonts w:ascii="Arial" w:hAnsi="Arial" w:cs="Arial"/>
        </w:rPr>
        <w:t>REQUEST EXECUTIVE SESSION/PERSONNEL</w:t>
      </w:r>
    </w:p>
    <w:p w14:paraId="0B0BE8AF" w14:textId="77777777" w:rsidR="00C74F76" w:rsidRDefault="00C74F76" w:rsidP="003D0B7E">
      <w:pPr>
        <w:rPr>
          <w:rFonts w:ascii="Arial" w:hAnsi="Arial" w:cs="Arial"/>
          <w:b/>
        </w:rPr>
      </w:pPr>
    </w:p>
    <w:p w14:paraId="6F3AF93A" w14:textId="2B418158" w:rsidR="00C74F76" w:rsidRDefault="00C74F76" w:rsidP="003D0B7E">
      <w:pPr>
        <w:rPr>
          <w:rFonts w:ascii="Arial" w:hAnsi="Arial" w:cs="Arial"/>
          <w:b/>
        </w:rPr>
      </w:pPr>
      <w:r>
        <w:rPr>
          <w:rFonts w:ascii="Arial" w:hAnsi="Arial" w:cs="Arial"/>
          <w:b/>
        </w:rPr>
        <w:t>FIRE DEPARTMENT</w:t>
      </w:r>
    </w:p>
    <w:p w14:paraId="24BD23CD" w14:textId="23B3436F" w:rsidR="003D04D8" w:rsidRPr="003D04D8" w:rsidRDefault="003D04D8" w:rsidP="003D0B7E">
      <w:pPr>
        <w:rPr>
          <w:rFonts w:ascii="Arial" w:hAnsi="Arial" w:cs="Arial"/>
          <w:bCs/>
        </w:rPr>
      </w:pPr>
      <w:r w:rsidRPr="003D04D8">
        <w:rPr>
          <w:rFonts w:ascii="Arial" w:hAnsi="Arial" w:cs="Arial"/>
          <w:bCs/>
        </w:rPr>
        <w:t>No Report</w:t>
      </w:r>
    </w:p>
    <w:p w14:paraId="6A53C88C" w14:textId="77777777" w:rsidR="00C74F76" w:rsidRDefault="00C74F76" w:rsidP="003D0B7E">
      <w:pPr>
        <w:rPr>
          <w:rFonts w:ascii="Arial" w:hAnsi="Arial" w:cs="Arial"/>
          <w:b/>
        </w:rPr>
      </w:pPr>
    </w:p>
    <w:p w14:paraId="63A5D5BC" w14:textId="70E3B2EB" w:rsidR="00271A89" w:rsidRDefault="00271A89" w:rsidP="003D0B7E">
      <w:pPr>
        <w:rPr>
          <w:rFonts w:ascii="Arial" w:hAnsi="Arial" w:cs="Arial"/>
          <w:b/>
        </w:rPr>
      </w:pPr>
      <w:r w:rsidRPr="00B057AB">
        <w:rPr>
          <w:rFonts w:ascii="Arial" w:hAnsi="Arial" w:cs="Arial"/>
          <w:b/>
        </w:rPr>
        <w:t>RECREATION DEPARTMENT</w:t>
      </w:r>
    </w:p>
    <w:p w14:paraId="2DFE16C2" w14:textId="453D7959" w:rsidR="003D04D8" w:rsidRPr="003D04D8" w:rsidRDefault="003D04D8" w:rsidP="003D0B7E">
      <w:pPr>
        <w:rPr>
          <w:rFonts w:ascii="Arial" w:hAnsi="Arial" w:cs="Arial"/>
          <w:bCs/>
        </w:rPr>
      </w:pPr>
      <w:r w:rsidRPr="003D04D8">
        <w:rPr>
          <w:rFonts w:ascii="Arial" w:hAnsi="Arial" w:cs="Arial"/>
          <w:bCs/>
        </w:rPr>
        <w:t>REPORT</w:t>
      </w:r>
    </w:p>
    <w:p w14:paraId="5CC8C0BC" w14:textId="7DCF84D0" w:rsidR="003D04D8" w:rsidRDefault="003D04D8" w:rsidP="003D04D8">
      <w:pPr>
        <w:jc w:val="center"/>
        <w:rPr>
          <w:rFonts w:ascii="Arial" w:hAnsi="Arial" w:cs="Arial"/>
          <w:b/>
        </w:rPr>
      </w:pPr>
      <w:r>
        <w:rPr>
          <w:rFonts w:ascii="Arial" w:hAnsi="Arial" w:cs="Arial"/>
          <w:b/>
        </w:rPr>
        <w:t xml:space="preserve">The board made a motion by Trustee Freifeld,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to approve the Program Report.</w:t>
      </w:r>
    </w:p>
    <w:p w14:paraId="025C041F" w14:textId="77777777" w:rsidR="003D04D8" w:rsidRDefault="003D04D8" w:rsidP="003D04D8">
      <w:pPr>
        <w:jc w:val="center"/>
        <w:rPr>
          <w:rFonts w:ascii="Arial" w:hAnsi="Arial" w:cs="Arial"/>
          <w:b/>
        </w:rPr>
      </w:pPr>
    </w:p>
    <w:p w14:paraId="49855727" w14:textId="5C489EE7" w:rsidR="003D04D8" w:rsidRPr="003D04D8" w:rsidRDefault="003D04D8" w:rsidP="003D04D8">
      <w:pPr>
        <w:rPr>
          <w:rFonts w:ascii="Arial" w:hAnsi="Arial" w:cs="Arial"/>
          <w:bCs/>
        </w:rPr>
      </w:pPr>
      <w:r w:rsidRPr="003D04D8">
        <w:rPr>
          <w:rFonts w:ascii="Arial" w:hAnsi="Arial" w:cs="Arial"/>
          <w:bCs/>
        </w:rPr>
        <w:t>REQUEST FOR FUND/POOL HEATERS</w:t>
      </w:r>
    </w:p>
    <w:p w14:paraId="7C853895" w14:textId="1EC3CF63" w:rsidR="003D04D8" w:rsidRDefault="003D04D8" w:rsidP="003D04D8">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Maras</w:t>
      </w:r>
      <w:proofErr w:type="gramEnd"/>
      <w:r>
        <w:rPr>
          <w:rFonts w:ascii="Arial" w:hAnsi="Arial" w:cs="Arial"/>
          <w:b/>
        </w:rPr>
        <w:t xml:space="preserve"> and was carried unanimously to approve to spend out of Capital Reserve Fund for Pool heaters subject to Permissive Referendum.</w:t>
      </w:r>
    </w:p>
    <w:p w14:paraId="3754DB10" w14:textId="77777777" w:rsidR="003D04D8" w:rsidRPr="00B057AB" w:rsidRDefault="003D04D8" w:rsidP="003D04D8">
      <w:pPr>
        <w:rPr>
          <w:rFonts w:ascii="Arial" w:hAnsi="Arial" w:cs="Arial"/>
          <w:b/>
        </w:rPr>
      </w:pPr>
    </w:p>
    <w:p w14:paraId="00FD6E5E" w14:textId="54C90FDF" w:rsidR="00C74F76" w:rsidRPr="003D04D8" w:rsidRDefault="003D04D8" w:rsidP="003D0B7E">
      <w:pPr>
        <w:rPr>
          <w:rFonts w:ascii="Arial" w:hAnsi="Arial" w:cs="Arial"/>
          <w:bCs/>
        </w:rPr>
      </w:pPr>
      <w:r w:rsidRPr="003D04D8">
        <w:rPr>
          <w:rFonts w:ascii="Arial" w:hAnsi="Arial" w:cs="Arial"/>
          <w:bCs/>
        </w:rPr>
        <w:t>AWARD POOL HEATER BID</w:t>
      </w:r>
    </w:p>
    <w:p w14:paraId="5AC62936" w14:textId="77777777" w:rsidR="00D87D3F" w:rsidRDefault="003D04D8" w:rsidP="003D04D8">
      <w:pPr>
        <w:jc w:val="center"/>
        <w:rPr>
          <w:rFonts w:ascii="Arial" w:hAnsi="Arial" w:cs="Arial"/>
          <w:b/>
        </w:rPr>
      </w:pPr>
      <w:r>
        <w:rPr>
          <w:rFonts w:ascii="Arial" w:hAnsi="Arial" w:cs="Arial"/>
          <w:b/>
        </w:rPr>
        <w:t xml:space="preserve">The board made motion by Trustee Freifeld,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to approve the Pool Heater Bid in the amount of $23,600 to Majestic Pool</w:t>
      </w:r>
      <w:r w:rsidR="00D87D3F">
        <w:rPr>
          <w:rFonts w:ascii="Arial" w:hAnsi="Arial" w:cs="Arial"/>
          <w:b/>
        </w:rPr>
        <w:t>s &amp; Spas</w:t>
      </w:r>
      <w:r>
        <w:rPr>
          <w:rFonts w:ascii="Arial" w:hAnsi="Arial" w:cs="Arial"/>
          <w:b/>
        </w:rPr>
        <w:t xml:space="preserve">. </w:t>
      </w:r>
    </w:p>
    <w:p w14:paraId="0F70B06D" w14:textId="3C2461BB" w:rsidR="003D04D8" w:rsidRDefault="003D04D8" w:rsidP="003D04D8">
      <w:pPr>
        <w:jc w:val="center"/>
        <w:rPr>
          <w:rFonts w:ascii="Arial" w:hAnsi="Arial" w:cs="Arial"/>
          <w:bCs/>
        </w:rPr>
      </w:pPr>
      <w:r w:rsidRPr="00D87D3F">
        <w:rPr>
          <w:rFonts w:ascii="Arial" w:hAnsi="Arial" w:cs="Arial"/>
          <w:bCs/>
        </w:rPr>
        <w:t>The other bid received was fr</w:t>
      </w:r>
      <w:r w:rsidR="00D87D3F" w:rsidRPr="00D87D3F">
        <w:rPr>
          <w:rFonts w:ascii="Arial" w:hAnsi="Arial" w:cs="Arial"/>
          <w:bCs/>
        </w:rPr>
        <w:t xml:space="preserve">om Chameleon Pools &amp; Patio in the amount of </w:t>
      </w:r>
      <w:proofErr w:type="gramStart"/>
      <w:r w:rsidR="00D87D3F" w:rsidRPr="00D87D3F">
        <w:rPr>
          <w:rFonts w:ascii="Arial" w:hAnsi="Arial" w:cs="Arial"/>
          <w:bCs/>
        </w:rPr>
        <w:t>$25,870.70</w:t>
      </w:r>
      <w:proofErr w:type="gramEnd"/>
    </w:p>
    <w:p w14:paraId="3601FC30" w14:textId="77777777" w:rsidR="00D87D3F" w:rsidRPr="00D87D3F" w:rsidRDefault="00D87D3F" w:rsidP="003D04D8">
      <w:pPr>
        <w:jc w:val="center"/>
        <w:rPr>
          <w:rFonts w:ascii="Arial" w:hAnsi="Arial" w:cs="Arial"/>
          <w:bCs/>
        </w:rPr>
      </w:pPr>
    </w:p>
    <w:p w14:paraId="49B3FD78" w14:textId="3ADC9C41" w:rsidR="00D87D3F" w:rsidRDefault="00271A89" w:rsidP="003D0B7E">
      <w:pPr>
        <w:rPr>
          <w:rFonts w:ascii="Arial" w:hAnsi="Arial" w:cs="Arial"/>
          <w:b/>
        </w:rPr>
      </w:pPr>
      <w:r w:rsidRPr="00B057AB">
        <w:rPr>
          <w:rFonts w:ascii="Arial" w:hAnsi="Arial" w:cs="Arial"/>
          <w:b/>
        </w:rPr>
        <w:t>CODE ENFORCEMENT</w:t>
      </w:r>
    </w:p>
    <w:p w14:paraId="448D486E" w14:textId="4D3E8289" w:rsidR="00D87D3F" w:rsidRPr="00D87D3F" w:rsidRDefault="00D87D3F" w:rsidP="003D0B7E">
      <w:pPr>
        <w:rPr>
          <w:rFonts w:ascii="Arial" w:hAnsi="Arial" w:cs="Arial"/>
          <w:bCs/>
        </w:rPr>
      </w:pPr>
      <w:r w:rsidRPr="00D87D3F">
        <w:rPr>
          <w:rFonts w:ascii="Arial" w:hAnsi="Arial" w:cs="Arial"/>
          <w:bCs/>
        </w:rPr>
        <w:t>REPORT</w:t>
      </w:r>
    </w:p>
    <w:p w14:paraId="34624539" w14:textId="7C66625F" w:rsidR="00D87D3F" w:rsidRDefault="00D87D3F" w:rsidP="00D87D3F">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Maras</w:t>
      </w:r>
      <w:proofErr w:type="gramEnd"/>
      <w:r>
        <w:rPr>
          <w:rFonts w:ascii="Arial" w:hAnsi="Arial" w:cs="Arial"/>
          <w:b/>
        </w:rPr>
        <w:t xml:space="preserve"> and was carried unanimously to approve the Code Officer Report.</w:t>
      </w:r>
    </w:p>
    <w:p w14:paraId="617B07BD" w14:textId="77777777" w:rsidR="00D87D3F" w:rsidRDefault="00D87D3F" w:rsidP="00D87D3F">
      <w:pPr>
        <w:jc w:val="center"/>
        <w:rPr>
          <w:rFonts w:ascii="Arial" w:hAnsi="Arial" w:cs="Arial"/>
          <w:b/>
        </w:rPr>
      </w:pPr>
    </w:p>
    <w:p w14:paraId="2DF2E911" w14:textId="4AD6F3D6" w:rsidR="00D87D3F" w:rsidRPr="00D87D3F" w:rsidRDefault="00D87D3F" w:rsidP="00D87D3F">
      <w:pPr>
        <w:jc w:val="center"/>
        <w:rPr>
          <w:rFonts w:ascii="Arial" w:hAnsi="Arial" w:cs="Arial"/>
          <w:bCs/>
        </w:rPr>
      </w:pPr>
      <w:r>
        <w:rPr>
          <w:rFonts w:ascii="Arial" w:hAnsi="Arial" w:cs="Arial"/>
          <w:bCs/>
        </w:rPr>
        <w:t xml:space="preserve">The </w:t>
      </w:r>
      <w:r w:rsidRPr="00D87D3F">
        <w:rPr>
          <w:rFonts w:ascii="Arial" w:hAnsi="Arial" w:cs="Arial"/>
          <w:bCs/>
        </w:rPr>
        <w:t>Code Officer noted that Tim Hortons anticipates opening December 28</w:t>
      </w:r>
      <w:r w:rsidRPr="00D87D3F">
        <w:rPr>
          <w:rFonts w:ascii="Arial" w:hAnsi="Arial" w:cs="Arial"/>
          <w:bCs/>
          <w:vertAlign w:val="superscript"/>
        </w:rPr>
        <w:t>th</w:t>
      </w:r>
      <w:r w:rsidRPr="00D87D3F">
        <w:rPr>
          <w:rFonts w:ascii="Arial" w:hAnsi="Arial" w:cs="Arial"/>
          <w:bCs/>
        </w:rPr>
        <w:t>.</w:t>
      </w:r>
    </w:p>
    <w:p w14:paraId="097B938C" w14:textId="77777777" w:rsidR="00C74F76" w:rsidRPr="00D87D3F" w:rsidRDefault="00C74F76" w:rsidP="003D0B7E">
      <w:pPr>
        <w:rPr>
          <w:rFonts w:ascii="Arial" w:hAnsi="Arial" w:cs="Arial"/>
          <w:bCs/>
        </w:rPr>
      </w:pPr>
    </w:p>
    <w:p w14:paraId="655BCD83" w14:textId="0907C0C9" w:rsidR="00DE3DB7" w:rsidRDefault="00DE3DB7" w:rsidP="003D0B7E">
      <w:pPr>
        <w:rPr>
          <w:rFonts w:ascii="Arial" w:hAnsi="Arial" w:cs="Arial"/>
          <w:b/>
        </w:rPr>
      </w:pPr>
      <w:r w:rsidRPr="00B057AB">
        <w:rPr>
          <w:rFonts w:ascii="Arial" w:hAnsi="Arial" w:cs="Arial"/>
          <w:b/>
        </w:rPr>
        <w:t>HISTORIAN</w:t>
      </w:r>
    </w:p>
    <w:p w14:paraId="695F4ED2" w14:textId="46A96DE4" w:rsidR="00D87D3F" w:rsidRDefault="00D87D3F" w:rsidP="003D0B7E">
      <w:pPr>
        <w:rPr>
          <w:rFonts w:ascii="Arial" w:hAnsi="Arial" w:cs="Arial"/>
          <w:bCs/>
        </w:rPr>
      </w:pPr>
      <w:r w:rsidRPr="00D87D3F">
        <w:rPr>
          <w:rFonts w:ascii="Arial" w:hAnsi="Arial" w:cs="Arial"/>
          <w:bCs/>
        </w:rPr>
        <w:t>REPORT</w:t>
      </w:r>
    </w:p>
    <w:p w14:paraId="59247CDC" w14:textId="34497F28" w:rsidR="00D87D3F" w:rsidRPr="00D87D3F" w:rsidRDefault="00D87D3F" w:rsidP="00D87D3F">
      <w:pPr>
        <w:jc w:val="center"/>
        <w:rPr>
          <w:rFonts w:ascii="Arial" w:hAnsi="Arial" w:cs="Arial"/>
          <w:b/>
        </w:rPr>
      </w:pPr>
      <w:r w:rsidRPr="00D87D3F">
        <w:rPr>
          <w:rFonts w:ascii="Arial" w:hAnsi="Arial" w:cs="Arial"/>
          <w:b/>
        </w:rPr>
        <w:t xml:space="preserve">The Historian’s report was approved on a motion made by Trustee Kelley, seconded by Trustee </w:t>
      </w:r>
      <w:proofErr w:type="spellStart"/>
      <w:proofErr w:type="gramStart"/>
      <w:r w:rsidRPr="00D87D3F">
        <w:rPr>
          <w:rFonts w:ascii="Arial" w:hAnsi="Arial" w:cs="Arial"/>
          <w:b/>
        </w:rPr>
        <w:t>Einach</w:t>
      </w:r>
      <w:proofErr w:type="spellEnd"/>
      <w:proofErr w:type="gramEnd"/>
      <w:r w:rsidRPr="00D87D3F">
        <w:rPr>
          <w:rFonts w:ascii="Arial" w:hAnsi="Arial" w:cs="Arial"/>
          <w:b/>
        </w:rPr>
        <w:t xml:space="preserve"> and was carried unanimously.</w:t>
      </w:r>
    </w:p>
    <w:p w14:paraId="7733EE9C" w14:textId="77777777" w:rsidR="00C74F76" w:rsidRPr="00D87D3F" w:rsidRDefault="00C74F76" w:rsidP="00D87D3F">
      <w:pPr>
        <w:jc w:val="center"/>
        <w:rPr>
          <w:rFonts w:ascii="Arial" w:hAnsi="Arial" w:cs="Arial"/>
          <w:b/>
        </w:rPr>
      </w:pPr>
    </w:p>
    <w:p w14:paraId="1720D0A7" w14:textId="1E55CBB6"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4BCC3C18" w14:textId="03DFDD0A" w:rsidR="00D87D3F" w:rsidRPr="00D87D3F" w:rsidRDefault="00D87D3F" w:rsidP="003D0B7E">
      <w:pPr>
        <w:rPr>
          <w:rFonts w:ascii="Arial" w:hAnsi="Arial" w:cs="Arial"/>
          <w:bCs/>
        </w:rPr>
      </w:pPr>
      <w:r w:rsidRPr="00D87D3F">
        <w:rPr>
          <w:rFonts w:ascii="Arial" w:hAnsi="Arial" w:cs="Arial"/>
          <w:bCs/>
        </w:rPr>
        <w:t>REPORT</w:t>
      </w:r>
    </w:p>
    <w:p w14:paraId="3ECA4F11" w14:textId="41B10A6F" w:rsidR="00D87D3F" w:rsidRDefault="00D87D3F" w:rsidP="00D87D3F">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Maras</w:t>
      </w:r>
      <w:proofErr w:type="gramEnd"/>
      <w:r>
        <w:rPr>
          <w:rFonts w:ascii="Arial" w:hAnsi="Arial" w:cs="Arial"/>
          <w:b/>
        </w:rPr>
        <w:t xml:space="preserve"> and was carried unanimously to approve the Public Works Report.</w:t>
      </w:r>
    </w:p>
    <w:p w14:paraId="7B8CCE2A" w14:textId="77777777" w:rsidR="00C74F76" w:rsidRDefault="00C74F76" w:rsidP="00DE536B">
      <w:pPr>
        <w:jc w:val="center"/>
        <w:rPr>
          <w:rFonts w:ascii="Arial" w:hAnsi="Arial" w:cs="Arial"/>
          <w:bCs/>
        </w:rPr>
      </w:pPr>
    </w:p>
    <w:p w14:paraId="14041DE4" w14:textId="1FCC7667" w:rsidR="00D87D3F" w:rsidRDefault="00D87D3F" w:rsidP="00D87D3F">
      <w:pPr>
        <w:rPr>
          <w:rFonts w:ascii="Arial" w:hAnsi="Arial" w:cs="Arial"/>
          <w:bCs/>
        </w:rPr>
      </w:pPr>
      <w:r>
        <w:rPr>
          <w:rFonts w:ascii="Arial" w:hAnsi="Arial" w:cs="Arial"/>
          <w:bCs/>
        </w:rPr>
        <w:t>OTTAWAY PARK RATE CHANGE</w:t>
      </w:r>
    </w:p>
    <w:p w14:paraId="1A5E71B9" w14:textId="662C6B0E" w:rsidR="00D87D3F" w:rsidRPr="00B85E9D" w:rsidRDefault="00D87D3F" w:rsidP="00B85E9D">
      <w:pPr>
        <w:jc w:val="center"/>
        <w:rPr>
          <w:rFonts w:ascii="Arial" w:hAnsi="Arial" w:cs="Arial"/>
          <w:b/>
        </w:rPr>
      </w:pPr>
      <w:r w:rsidRPr="00B85E9D">
        <w:rPr>
          <w:rFonts w:ascii="Arial" w:hAnsi="Arial" w:cs="Arial"/>
          <w:b/>
        </w:rPr>
        <w:t>The board made a motion</w:t>
      </w:r>
      <w:r w:rsidR="00B85E9D" w:rsidRPr="00B85E9D">
        <w:rPr>
          <w:rFonts w:ascii="Arial" w:hAnsi="Arial" w:cs="Arial"/>
          <w:b/>
        </w:rPr>
        <w:t xml:space="preserve"> </w:t>
      </w:r>
      <w:r w:rsidR="00B85E9D">
        <w:rPr>
          <w:rFonts w:ascii="Arial" w:hAnsi="Arial" w:cs="Arial"/>
          <w:b/>
        </w:rPr>
        <w:t>by</w:t>
      </w:r>
      <w:r w:rsidR="0092674B">
        <w:rPr>
          <w:rFonts w:ascii="Arial" w:hAnsi="Arial" w:cs="Arial"/>
          <w:b/>
        </w:rPr>
        <w:t xml:space="preserve"> </w:t>
      </w:r>
      <w:r w:rsidR="00B85E9D" w:rsidRPr="00B85E9D">
        <w:rPr>
          <w:rFonts w:ascii="Arial" w:hAnsi="Arial" w:cs="Arial"/>
          <w:b/>
        </w:rPr>
        <w:t>Trustee Freifeld, seconded by Trustee Kelley and was carried unanimously</w:t>
      </w:r>
      <w:r w:rsidRPr="00B85E9D">
        <w:rPr>
          <w:rFonts w:ascii="Arial" w:hAnsi="Arial" w:cs="Arial"/>
          <w:b/>
        </w:rPr>
        <w:t xml:space="preserve"> to approve the rate increases for Ottaway Park fees</w:t>
      </w:r>
      <w:r w:rsidR="00F92D91" w:rsidRPr="00B85E9D">
        <w:rPr>
          <w:rFonts w:ascii="Arial" w:hAnsi="Arial" w:cs="Arial"/>
          <w:b/>
        </w:rPr>
        <w:t xml:space="preserve"> effective January 1, </w:t>
      </w:r>
      <w:proofErr w:type="gramStart"/>
      <w:r w:rsidR="00F92D91" w:rsidRPr="00B85E9D">
        <w:rPr>
          <w:rFonts w:ascii="Arial" w:hAnsi="Arial" w:cs="Arial"/>
          <w:b/>
        </w:rPr>
        <w:t>2024</w:t>
      </w:r>
      <w:proofErr w:type="gramEnd"/>
      <w:r w:rsidR="00F92D91" w:rsidRPr="00B85E9D">
        <w:rPr>
          <w:rFonts w:ascii="Arial" w:hAnsi="Arial" w:cs="Arial"/>
          <w:b/>
        </w:rPr>
        <w:t xml:space="preserve"> as follows:</w:t>
      </w:r>
    </w:p>
    <w:p w14:paraId="60796C3B" w14:textId="77777777" w:rsidR="00544C07" w:rsidRDefault="00544C07" w:rsidP="00D87D3F">
      <w:pPr>
        <w:rPr>
          <w:rFonts w:ascii="Arial" w:hAnsi="Arial" w:cs="Arial"/>
          <w:bCs/>
        </w:rPr>
      </w:pPr>
    </w:p>
    <w:p w14:paraId="2CCC2775" w14:textId="76054CAB" w:rsidR="00544C07" w:rsidRPr="00544C07" w:rsidRDefault="0094317B" w:rsidP="0094317B">
      <w:pPr>
        <w:ind w:left="720" w:firstLine="720"/>
        <w:rPr>
          <w:rFonts w:ascii="Arial" w:eastAsia="Times New Roman" w:hAnsi="Arial" w:cs="Arial"/>
          <w:lang w:bidi="ar-SA"/>
        </w:rPr>
      </w:pPr>
      <w:r>
        <w:rPr>
          <w:rFonts w:ascii="Times New Roman" w:eastAsia="Times New Roman" w:hAnsi="Times New Roman"/>
          <w:lang w:bidi="ar-SA"/>
        </w:rPr>
        <w:t xml:space="preserve">        </w:t>
      </w:r>
      <w:r w:rsidR="00544C07" w:rsidRPr="00544C07">
        <w:rPr>
          <w:rFonts w:ascii="Times New Roman" w:eastAsia="Times New Roman" w:hAnsi="Times New Roman"/>
          <w:lang w:bidi="ar-SA"/>
        </w:rPr>
        <w:t> </w:t>
      </w:r>
      <w:r w:rsidR="00544C07" w:rsidRPr="00544C07">
        <w:rPr>
          <w:rFonts w:ascii="Arial" w:eastAsia="Times New Roman" w:hAnsi="Arial" w:cs="Arial"/>
          <w:u w:val="single"/>
          <w:lang w:bidi="ar-SA"/>
        </w:rPr>
        <w:t>In Season</w:t>
      </w:r>
      <w:r w:rsidR="00544C07" w:rsidRPr="00544C07">
        <w:rPr>
          <w:rFonts w:ascii="Arial" w:eastAsia="Times New Roman" w:hAnsi="Arial" w:cs="Arial"/>
          <w:lang w:bidi="ar-SA"/>
        </w:rPr>
        <w:t>: Friday Memorial Day/Weekend to Monday Labor Day</w:t>
      </w:r>
    </w:p>
    <w:p w14:paraId="2F127A16" w14:textId="5C3712C8" w:rsidR="00544C07" w:rsidRPr="00544C07" w:rsidRDefault="00544C07" w:rsidP="0094317B">
      <w:pPr>
        <w:ind w:left="1440"/>
        <w:rPr>
          <w:rFonts w:ascii="Arial" w:eastAsia="Times New Roman" w:hAnsi="Arial" w:cs="Arial"/>
          <w:lang w:bidi="ar-SA"/>
        </w:rPr>
      </w:pPr>
      <w:r w:rsidRPr="00544C07">
        <w:rPr>
          <w:rFonts w:ascii="Arial" w:eastAsia="Times New Roman" w:hAnsi="Arial" w:cs="Arial"/>
          <w:lang w:bidi="ar-SA"/>
        </w:rPr>
        <w:t xml:space="preserve">- $150.00 FOR HALF </w:t>
      </w:r>
      <w:proofErr w:type="gramStart"/>
      <w:r w:rsidRPr="00544C07">
        <w:rPr>
          <w:rFonts w:ascii="Arial" w:eastAsia="Times New Roman" w:hAnsi="Arial" w:cs="Arial"/>
          <w:lang w:bidi="ar-SA"/>
        </w:rPr>
        <w:t>DAY(</w:t>
      </w:r>
      <w:proofErr w:type="gramEnd"/>
      <w:r w:rsidRPr="00544C07">
        <w:rPr>
          <w:rFonts w:ascii="Arial" w:eastAsia="Times New Roman" w:hAnsi="Arial" w:cs="Arial"/>
          <w:lang w:bidi="ar-SA"/>
        </w:rPr>
        <w:t xml:space="preserve">5 </w:t>
      </w:r>
      <w:proofErr w:type="spellStart"/>
      <w:r w:rsidRPr="00544C07">
        <w:rPr>
          <w:rFonts w:ascii="Arial" w:eastAsia="Times New Roman" w:hAnsi="Arial" w:cs="Arial"/>
          <w:lang w:bidi="ar-SA"/>
        </w:rPr>
        <w:t>Hr</w:t>
      </w:r>
      <w:proofErr w:type="spellEnd"/>
      <w:r w:rsidRPr="00544C07">
        <w:rPr>
          <w:rFonts w:ascii="Arial" w:eastAsia="Times New Roman" w:hAnsi="Arial" w:cs="Arial"/>
          <w:lang w:bidi="ar-SA"/>
        </w:rPr>
        <w:t>)-</w:t>
      </w:r>
      <w:r w:rsidR="0094317B">
        <w:rPr>
          <w:rFonts w:ascii="Arial" w:eastAsia="Times New Roman" w:hAnsi="Arial" w:cs="Arial"/>
          <w:lang w:bidi="ar-SA"/>
        </w:rPr>
        <w:t>1</w:t>
      </w:r>
      <w:r w:rsidRPr="00544C07">
        <w:rPr>
          <w:rFonts w:ascii="Arial" w:eastAsia="Times New Roman" w:hAnsi="Arial" w:cs="Arial"/>
          <w:lang w:bidi="ar-SA"/>
        </w:rPr>
        <w:t>1:00 AM to 4:00 PM/4:00 PM to 9:00</w:t>
      </w:r>
      <w:r w:rsidR="0094317B">
        <w:rPr>
          <w:rFonts w:ascii="Arial" w:eastAsia="Times New Roman" w:hAnsi="Arial" w:cs="Arial"/>
          <w:lang w:bidi="ar-SA"/>
        </w:rPr>
        <w:t xml:space="preserve">PM </w:t>
      </w:r>
    </w:p>
    <w:p w14:paraId="72E27BE0" w14:textId="056F1D44" w:rsidR="00544C07" w:rsidRPr="00544C07" w:rsidRDefault="00544C07" w:rsidP="00544C07">
      <w:pPr>
        <w:ind w:left="720" w:firstLine="720"/>
        <w:rPr>
          <w:rFonts w:ascii="Arial" w:eastAsia="Times New Roman" w:hAnsi="Arial" w:cs="Arial"/>
          <w:lang w:bidi="ar-SA"/>
        </w:rPr>
      </w:pPr>
      <w:r w:rsidRPr="00544C07">
        <w:rPr>
          <w:rFonts w:ascii="Arial" w:eastAsia="Times New Roman" w:hAnsi="Arial" w:cs="Arial"/>
          <w:lang w:bidi="ar-SA"/>
        </w:rPr>
        <w:t xml:space="preserve">- $250.00 FOR WHOLE DAY (10 </w:t>
      </w:r>
      <w:proofErr w:type="spellStart"/>
      <w:r w:rsidRPr="00544C07">
        <w:rPr>
          <w:rFonts w:ascii="Arial" w:eastAsia="Times New Roman" w:hAnsi="Arial" w:cs="Arial"/>
          <w:lang w:bidi="ar-SA"/>
        </w:rPr>
        <w:t>Hrs</w:t>
      </w:r>
      <w:proofErr w:type="spellEnd"/>
      <w:r w:rsidRPr="00544C07">
        <w:rPr>
          <w:rFonts w:ascii="Arial" w:eastAsia="Times New Roman" w:hAnsi="Arial" w:cs="Arial"/>
          <w:lang w:bidi="ar-SA"/>
        </w:rPr>
        <w:t>) - 11:00 AM to 9:00</w:t>
      </w:r>
      <w:r>
        <w:rPr>
          <w:rFonts w:ascii="Arial" w:eastAsia="Times New Roman" w:hAnsi="Arial" w:cs="Arial"/>
          <w:lang w:bidi="ar-SA"/>
        </w:rPr>
        <w:t xml:space="preserve"> </w:t>
      </w:r>
      <w:r w:rsidRPr="00544C07">
        <w:rPr>
          <w:rFonts w:ascii="Arial" w:eastAsia="Times New Roman" w:hAnsi="Arial" w:cs="Arial"/>
          <w:lang w:bidi="ar-SA"/>
        </w:rPr>
        <w:t>PM</w:t>
      </w:r>
    </w:p>
    <w:p w14:paraId="4739B703" w14:textId="77777777" w:rsidR="00544C07" w:rsidRDefault="00544C07" w:rsidP="00544C07">
      <w:pPr>
        <w:ind w:left="720" w:firstLine="720"/>
        <w:rPr>
          <w:rFonts w:ascii="Arial" w:eastAsia="Times New Roman" w:hAnsi="Arial" w:cs="Arial"/>
          <w:lang w:bidi="ar-SA"/>
        </w:rPr>
      </w:pPr>
    </w:p>
    <w:p w14:paraId="0FE23A36" w14:textId="3435A871" w:rsidR="00544C07" w:rsidRPr="00544C07" w:rsidRDefault="0094317B" w:rsidP="00544C07">
      <w:pPr>
        <w:ind w:left="720" w:firstLine="720"/>
        <w:rPr>
          <w:rFonts w:ascii="Arial" w:eastAsia="Times New Roman" w:hAnsi="Arial" w:cs="Arial"/>
          <w:lang w:bidi="ar-SA"/>
        </w:rPr>
      </w:pPr>
      <w:r>
        <w:rPr>
          <w:rFonts w:ascii="Arial" w:eastAsia="Times New Roman" w:hAnsi="Arial" w:cs="Arial"/>
          <w:lang w:bidi="ar-SA"/>
        </w:rPr>
        <w:t xml:space="preserve">       </w:t>
      </w:r>
      <w:r w:rsidR="00544C07" w:rsidRPr="00544C07">
        <w:rPr>
          <w:rFonts w:ascii="Arial" w:eastAsia="Times New Roman" w:hAnsi="Arial" w:cs="Arial"/>
          <w:lang w:bidi="ar-SA"/>
        </w:rPr>
        <w:t> </w:t>
      </w:r>
      <w:r w:rsidR="00544C07" w:rsidRPr="00544C07">
        <w:rPr>
          <w:rFonts w:ascii="Arial" w:eastAsia="Times New Roman" w:hAnsi="Arial" w:cs="Arial"/>
          <w:u w:val="single"/>
          <w:lang w:bidi="ar-SA"/>
        </w:rPr>
        <w:t>Out of Season</w:t>
      </w:r>
      <w:r w:rsidR="00544C07" w:rsidRPr="00544C07">
        <w:rPr>
          <w:rFonts w:ascii="Arial" w:eastAsia="Times New Roman" w:hAnsi="Arial" w:cs="Arial"/>
          <w:lang w:bidi="ar-SA"/>
        </w:rPr>
        <w:t> - Before or After Above Dates</w:t>
      </w:r>
    </w:p>
    <w:p w14:paraId="74DFE5C8" w14:textId="71B5FE26" w:rsidR="00544C07" w:rsidRPr="00544C07" w:rsidRDefault="00544C07" w:rsidP="00544C07">
      <w:pPr>
        <w:ind w:left="720" w:firstLine="720"/>
        <w:rPr>
          <w:rFonts w:ascii="Arial" w:eastAsia="Times New Roman" w:hAnsi="Arial" w:cs="Arial"/>
          <w:sz w:val="22"/>
          <w:szCs w:val="22"/>
          <w:lang w:bidi="ar-SA"/>
        </w:rPr>
      </w:pPr>
      <w:r w:rsidRPr="00544C07">
        <w:rPr>
          <w:rFonts w:ascii="Arial" w:eastAsia="Times New Roman" w:hAnsi="Arial" w:cs="Arial"/>
          <w:lang w:bidi="ar-SA"/>
        </w:rPr>
        <w:t xml:space="preserve">- $200.00 FOR HALF DAY (5 </w:t>
      </w:r>
      <w:proofErr w:type="spellStart"/>
      <w:r w:rsidRPr="00544C07">
        <w:rPr>
          <w:rFonts w:ascii="Arial" w:eastAsia="Times New Roman" w:hAnsi="Arial" w:cs="Arial"/>
          <w:lang w:bidi="ar-SA"/>
        </w:rPr>
        <w:t>Hr</w:t>
      </w:r>
      <w:proofErr w:type="spellEnd"/>
      <w:r w:rsidRPr="00544C07">
        <w:rPr>
          <w:rFonts w:ascii="Arial" w:eastAsia="Times New Roman" w:hAnsi="Arial" w:cs="Arial"/>
          <w:lang w:bidi="ar-SA"/>
        </w:rPr>
        <w:t>) - 11:00 AM to 4:00 PM /4:00 PM to 9:00</w:t>
      </w:r>
      <w:r>
        <w:rPr>
          <w:rFonts w:ascii="Arial" w:eastAsia="Times New Roman" w:hAnsi="Arial" w:cs="Arial"/>
          <w:lang w:bidi="ar-SA"/>
        </w:rPr>
        <w:t xml:space="preserve"> </w:t>
      </w:r>
    </w:p>
    <w:p w14:paraId="4C7F2463" w14:textId="274C0A22" w:rsidR="00544C07" w:rsidRPr="00544C07" w:rsidRDefault="00544C07" w:rsidP="00544C07">
      <w:pPr>
        <w:ind w:left="720" w:firstLine="720"/>
        <w:rPr>
          <w:rFonts w:ascii="Arial" w:eastAsia="Times New Roman" w:hAnsi="Arial" w:cs="Arial"/>
          <w:lang w:bidi="ar-SA"/>
        </w:rPr>
      </w:pPr>
      <w:r w:rsidRPr="00544C07">
        <w:rPr>
          <w:rFonts w:ascii="Arial" w:eastAsia="Times New Roman" w:hAnsi="Arial" w:cs="Arial"/>
          <w:lang w:bidi="ar-SA"/>
        </w:rPr>
        <w:t xml:space="preserve">- $300.00 FOR WHOLE DAY (10 </w:t>
      </w:r>
      <w:proofErr w:type="spellStart"/>
      <w:r w:rsidRPr="00544C07">
        <w:rPr>
          <w:rFonts w:ascii="Arial" w:eastAsia="Times New Roman" w:hAnsi="Arial" w:cs="Arial"/>
          <w:lang w:bidi="ar-SA"/>
        </w:rPr>
        <w:t>Hrs</w:t>
      </w:r>
      <w:proofErr w:type="spellEnd"/>
      <w:r w:rsidRPr="00544C07">
        <w:rPr>
          <w:rFonts w:ascii="Arial" w:eastAsia="Times New Roman" w:hAnsi="Arial" w:cs="Arial"/>
          <w:lang w:bidi="ar-SA"/>
        </w:rPr>
        <w:t>) - 11:00 AM to 9:00</w:t>
      </w:r>
      <w:r>
        <w:rPr>
          <w:rFonts w:ascii="Arial" w:eastAsia="Times New Roman" w:hAnsi="Arial" w:cs="Arial"/>
          <w:lang w:bidi="ar-SA"/>
        </w:rPr>
        <w:t xml:space="preserve"> </w:t>
      </w:r>
      <w:r w:rsidRPr="00544C07">
        <w:rPr>
          <w:rFonts w:ascii="Arial" w:eastAsia="Times New Roman" w:hAnsi="Arial" w:cs="Arial"/>
          <w:lang w:bidi="ar-SA"/>
        </w:rPr>
        <w:t>PM</w:t>
      </w:r>
    </w:p>
    <w:p w14:paraId="523117BA" w14:textId="77777777" w:rsidR="00544C07" w:rsidRDefault="00544C07" w:rsidP="00544C07">
      <w:pPr>
        <w:jc w:val="center"/>
        <w:rPr>
          <w:rFonts w:ascii="Arial" w:hAnsi="Arial" w:cs="Arial"/>
          <w:bCs/>
        </w:rPr>
      </w:pPr>
    </w:p>
    <w:p w14:paraId="520654A6" w14:textId="77777777" w:rsidR="000263EC" w:rsidRDefault="000263EC" w:rsidP="00B85E9D">
      <w:pPr>
        <w:rPr>
          <w:rFonts w:ascii="Arial" w:hAnsi="Arial" w:cs="Arial"/>
          <w:bCs/>
        </w:rPr>
      </w:pPr>
    </w:p>
    <w:p w14:paraId="531963B0" w14:textId="77777777" w:rsidR="000263EC" w:rsidRDefault="000263EC" w:rsidP="00B85E9D">
      <w:pPr>
        <w:rPr>
          <w:rFonts w:ascii="Arial" w:hAnsi="Arial" w:cs="Arial"/>
          <w:bCs/>
        </w:rPr>
      </w:pPr>
    </w:p>
    <w:p w14:paraId="55890178" w14:textId="57EA505A" w:rsidR="00B85E9D" w:rsidRDefault="000263EC" w:rsidP="00B85E9D">
      <w:pPr>
        <w:rPr>
          <w:rFonts w:ascii="Arial" w:hAnsi="Arial" w:cs="Arial"/>
          <w:bCs/>
        </w:rPr>
      </w:pPr>
      <w:r>
        <w:rPr>
          <w:rFonts w:ascii="Arial" w:hAnsi="Arial" w:cs="Arial"/>
          <w:bCs/>
        </w:rPr>
        <w:t>REQUEST PERMISSION TO PURCHASE DUMP TRUCK W/PLOW</w:t>
      </w:r>
    </w:p>
    <w:p w14:paraId="66471EA3" w14:textId="22122B87" w:rsidR="00B85E9D" w:rsidRDefault="00B85E9D" w:rsidP="00B85E9D">
      <w:pPr>
        <w:jc w:val="center"/>
        <w:rPr>
          <w:rFonts w:ascii="Arial" w:hAnsi="Arial" w:cs="Arial"/>
          <w:b/>
        </w:rPr>
      </w:pPr>
      <w:r w:rsidRPr="00B85E9D">
        <w:rPr>
          <w:rFonts w:ascii="Arial" w:hAnsi="Arial" w:cs="Arial"/>
          <w:b/>
        </w:rPr>
        <w:t xml:space="preserve">The board made a motion by Trustee Maras, seconded by Trustee </w:t>
      </w:r>
      <w:proofErr w:type="gramStart"/>
      <w:r w:rsidRPr="00B85E9D">
        <w:rPr>
          <w:rFonts w:ascii="Arial" w:hAnsi="Arial" w:cs="Arial"/>
          <w:b/>
        </w:rPr>
        <w:t>Freifeld</w:t>
      </w:r>
      <w:proofErr w:type="gramEnd"/>
      <w:r w:rsidRPr="00B85E9D">
        <w:rPr>
          <w:rFonts w:ascii="Arial" w:hAnsi="Arial" w:cs="Arial"/>
          <w:b/>
        </w:rPr>
        <w:t xml:space="preserve"> and was carried unanimously to approve </w:t>
      </w:r>
      <w:r w:rsidR="000263EC">
        <w:rPr>
          <w:rFonts w:ascii="Arial" w:hAnsi="Arial" w:cs="Arial"/>
          <w:b/>
        </w:rPr>
        <w:t xml:space="preserve">to spend $75,000 out of Capital Reserve Fund for purchase of a 2024-2025 new Dump Truck w/ Plow equipment subject to Permissive Referendum. </w:t>
      </w:r>
    </w:p>
    <w:p w14:paraId="6D73E313" w14:textId="77777777" w:rsidR="000263EC" w:rsidRPr="00B85E9D" w:rsidRDefault="000263EC" w:rsidP="00B85E9D">
      <w:pPr>
        <w:jc w:val="center"/>
        <w:rPr>
          <w:rFonts w:ascii="Arial" w:hAnsi="Arial" w:cs="Arial"/>
          <w:b/>
        </w:rPr>
      </w:pPr>
    </w:p>
    <w:p w14:paraId="46536FFF" w14:textId="77777777" w:rsidR="00EA0D7A" w:rsidRPr="00B057AB" w:rsidRDefault="00EA0D7A" w:rsidP="00EA0D7A">
      <w:pPr>
        <w:rPr>
          <w:rFonts w:ascii="Arial" w:hAnsi="Arial" w:cs="Arial"/>
          <w:b/>
        </w:rPr>
      </w:pPr>
      <w:r w:rsidRPr="00B057AB">
        <w:rPr>
          <w:rFonts w:ascii="Arial" w:hAnsi="Arial" w:cs="Arial"/>
          <w:b/>
        </w:rPr>
        <w:t>WATER &amp; SEWER DEPARTMENT</w:t>
      </w:r>
    </w:p>
    <w:p w14:paraId="19D76829" w14:textId="09FC7490" w:rsidR="00B85E9D" w:rsidRPr="00EA0D7A" w:rsidRDefault="00B85E9D" w:rsidP="003D0B7E">
      <w:pPr>
        <w:rPr>
          <w:rFonts w:ascii="Arial" w:hAnsi="Arial" w:cs="Arial"/>
          <w:bCs/>
        </w:rPr>
      </w:pPr>
      <w:r w:rsidRPr="00EA0D7A">
        <w:rPr>
          <w:rFonts w:ascii="Arial" w:hAnsi="Arial" w:cs="Arial"/>
          <w:bCs/>
        </w:rPr>
        <w:t>AWARD CSX MANHOLE REPLACEMENT BID</w:t>
      </w:r>
    </w:p>
    <w:p w14:paraId="2ABBC00A" w14:textId="415FD716" w:rsidR="00EA0D7A" w:rsidRPr="00DB6B88" w:rsidRDefault="00B85E9D" w:rsidP="00B85E9D">
      <w:pPr>
        <w:jc w:val="center"/>
        <w:rPr>
          <w:rFonts w:ascii="Arial" w:hAnsi="Arial" w:cs="Arial"/>
          <w:bCs/>
        </w:rPr>
      </w:pPr>
      <w:r w:rsidRPr="00B85E9D">
        <w:rPr>
          <w:rFonts w:ascii="Arial" w:hAnsi="Arial" w:cs="Arial"/>
          <w:b/>
        </w:rPr>
        <w:t xml:space="preserve">The board made a motion to award by Trustee Freifeld, seconded by Trustee </w:t>
      </w:r>
      <w:proofErr w:type="spellStart"/>
      <w:r w:rsidRPr="00B85E9D">
        <w:rPr>
          <w:rFonts w:ascii="Arial" w:hAnsi="Arial" w:cs="Arial"/>
          <w:b/>
        </w:rPr>
        <w:t>Einach</w:t>
      </w:r>
      <w:proofErr w:type="spellEnd"/>
      <w:r w:rsidRPr="00B85E9D">
        <w:rPr>
          <w:rFonts w:ascii="Arial" w:hAnsi="Arial" w:cs="Arial"/>
          <w:b/>
        </w:rPr>
        <w:t xml:space="preserve"> and was carried unanimously to approve the award to Kingsview</w:t>
      </w:r>
      <w:r w:rsidR="00DB6B88">
        <w:rPr>
          <w:rFonts w:ascii="Arial" w:hAnsi="Arial" w:cs="Arial"/>
          <w:b/>
        </w:rPr>
        <w:t xml:space="preserve"> Enterprises</w:t>
      </w:r>
      <w:r w:rsidRPr="00B85E9D">
        <w:rPr>
          <w:rFonts w:ascii="Arial" w:hAnsi="Arial" w:cs="Arial"/>
          <w:b/>
        </w:rPr>
        <w:t xml:space="preserve"> in the amount of $321,70</w:t>
      </w:r>
      <w:r>
        <w:rPr>
          <w:rFonts w:ascii="Arial" w:hAnsi="Arial" w:cs="Arial"/>
          <w:b/>
        </w:rPr>
        <w:t>0.</w:t>
      </w:r>
      <w:r w:rsidR="00DB6B88">
        <w:rPr>
          <w:rFonts w:ascii="Arial" w:hAnsi="Arial" w:cs="Arial"/>
          <w:b/>
        </w:rPr>
        <w:t xml:space="preserve"> </w:t>
      </w:r>
      <w:r w:rsidR="00DB6B88" w:rsidRPr="00DB6B88">
        <w:rPr>
          <w:rFonts w:ascii="Arial" w:hAnsi="Arial" w:cs="Arial"/>
          <w:bCs/>
        </w:rPr>
        <w:t>This would be considering a $24,000 deduction due to the decision to use the concrete manhole.</w:t>
      </w:r>
      <w:r w:rsidRPr="00DB6B88">
        <w:rPr>
          <w:rFonts w:ascii="Arial" w:hAnsi="Arial" w:cs="Arial"/>
          <w:bCs/>
        </w:rPr>
        <w:t xml:space="preserve"> </w:t>
      </w:r>
      <w:r w:rsidR="00DB6B88" w:rsidRPr="00DB6B88">
        <w:rPr>
          <w:rFonts w:ascii="Arial" w:hAnsi="Arial" w:cs="Arial"/>
          <w:bCs/>
        </w:rPr>
        <w:t>And $45,000 of that will be just to Growers</w:t>
      </w:r>
      <w:r w:rsidR="00DB6B88">
        <w:rPr>
          <w:rFonts w:ascii="Arial" w:hAnsi="Arial" w:cs="Arial"/>
          <w:bCs/>
        </w:rPr>
        <w:t xml:space="preserve"> only</w:t>
      </w:r>
      <w:r w:rsidR="00DB6B88" w:rsidRPr="00DB6B88">
        <w:rPr>
          <w:rFonts w:ascii="Arial" w:hAnsi="Arial" w:cs="Arial"/>
          <w:bCs/>
        </w:rPr>
        <w:t xml:space="preserve"> for replacement of their sewer line coming out of their building into the manhole. </w:t>
      </w:r>
      <w:r w:rsidR="00DB6B88">
        <w:rPr>
          <w:rFonts w:ascii="Arial" w:hAnsi="Arial" w:cs="Arial"/>
          <w:bCs/>
        </w:rPr>
        <w:t>The r</w:t>
      </w:r>
      <w:r w:rsidR="00DB6B88" w:rsidRPr="00DB6B88">
        <w:rPr>
          <w:rFonts w:ascii="Arial" w:hAnsi="Arial" w:cs="Arial"/>
          <w:bCs/>
        </w:rPr>
        <w:t xml:space="preserve">emaining amount will be split between the Village, Welch’s, and Growers based upon the original agreement of average flow of over a </w:t>
      </w:r>
      <w:r w:rsidR="00FC3673" w:rsidRPr="00DB6B88">
        <w:rPr>
          <w:rFonts w:ascii="Arial" w:hAnsi="Arial" w:cs="Arial"/>
          <w:bCs/>
        </w:rPr>
        <w:t>five-year</w:t>
      </w:r>
      <w:r w:rsidR="00DB6B88" w:rsidRPr="00DB6B88">
        <w:rPr>
          <w:rFonts w:ascii="Arial" w:hAnsi="Arial" w:cs="Arial"/>
          <w:bCs/>
        </w:rPr>
        <w:t xml:space="preserve"> period.</w:t>
      </w:r>
      <w:r w:rsidR="00DB6B88">
        <w:rPr>
          <w:rFonts w:ascii="Arial" w:hAnsi="Arial" w:cs="Arial"/>
          <w:bCs/>
        </w:rPr>
        <w:t xml:space="preserve"> </w:t>
      </w:r>
      <w:r w:rsidR="00FC3673">
        <w:rPr>
          <w:rFonts w:ascii="Arial" w:hAnsi="Arial" w:cs="Arial"/>
          <w:bCs/>
        </w:rPr>
        <w:t xml:space="preserve"> </w:t>
      </w:r>
    </w:p>
    <w:p w14:paraId="519A7E8C" w14:textId="0E90C668" w:rsidR="00FC3673" w:rsidRPr="00B85E9D" w:rsidRDefault="00FC3673" w:rsidP="00B85E9D">
      <w:pPr>
        <w:jc w:val="center"/>
        <w:rPr>
          <w:rFonts w:ascii="Arial" w:hAnsi="Arial" w:cs="Arial"/>
          <w:bCs/>
        </w:rPr>
      </w:pPr>
      <w:r>
        <w:rPr>
          <w:rFonts w:ascii="Arial" w:hAnsi="Arial" w:cs="Arial"/>
          <w:bCs/>
        </w:rPr>
        <w:t>Numbers for the Cost Share should be available within a few days and there will be a meeting with Welch’s and Growers to discuss.</w:t>
      </w:r>
    </w:p>
    <w:p w14:paraId="0528F021" w14:textId="77777777" w:rsidR="00FC3673" w:rsidRDefault="00FC3673" w:rsidP="00FC3673">
      <w:pPr>
        <w:jc w:val="center"/>
        <w:rPr>
          <w:rFonts w:ascii="Arial" w:hAnsi="Arial" w:cs="Arial"/>
          <w:bCs/>
        </w:rPr>
      </w:pPr>
      <w:r w:rsidRPr="00B85E9D">
        <w:rPr>
          <w:rFonts w:ascii="Arial" w:hAnsi="Arial" w:cs="Arial"/>
          <w:bCs/>
        </w:rPr>
        <w:t>The other bid received was from</w:t>
      </w:r>
      <w:r>
        <w:rPr>
          <w:rFonts w:ascii="Arial" w:hAnsi="Arial" w:cs="Arial"/>
          <w:bCs/>
        </w:rPr>
        <w:t xml:space="preserve"> S. St. George in the amount of $451,350.</w:t>
      </w:r>
    </w:p>
    <w:p w14:paraId="21AC5771" w14:textId="77777777" w:rsidR="00FC3673" w:rsidRDefault="00FC3673" w:rsidP="003D0B7E">
      <w:pPr>
        <w:rPr>
          <w:rFonts w:ascii="Arial" w:hAnsi="Arial" w:cs="Arial"/>
          <w:bCs/>
        </w:rPr>
      </w:pPr>
    </w:p>
    <w:p w14:paraId="3181220C" w14:textId="6DD8651F" w:rsidR="00B85E9D" w:rsidRDefault="00FC3673" w:rsidP="003D0B7E">
      <w:pPr>
        <w:rPr>
          <w:rFonts w:ascii="Arial" w:hAnsi="Arial" w:cs="Arial"/>
          <w:bCs/>
        </w:rPr>
      </w:pPr>
      <w:r>
        <w:rPr>
          <w:rFonts w:ascii="Arial" w:hAnsi="Arial" w:cs="Arial"/>
          <w:bCs/>
        </w:rPr>
        <w:t>HYDRANT FLUSHING</w:t>
      </w:r>
    </w:p>
    <w:p w14:paraId="5F898413" w14:textId="250CF6B6" w:rsidR="00FC3673" w:rsidRDefault="00FC3673" w:rsidP="003D0B7E">
      <w:pPr>
        <w:rPr>
          <w:rFonts w:ascii="Arial" w:hAnsi="Arial" w:cs="Arial"/>
          <w:bCs/>
        </w:rPr>
      </w:pPr>
      <w:r>
        <w:rPr>
          <w:rFonts w:ascii="Arial" w:hAnsi="Arial" w:cs="Arial"/>
          <w:bCs/>
        </w:rPr>
        <w:t xml:space="preserve">It was noted that hydrant flushing is almost completed. </w:t>
      </w:r>
    </w:p>
    <w:p w14:paraId="1F0A7E9C" w14:textId="77777777" w:rsidR="00FC3673" w:rsidRDefault="00FC3673" w:rsidP="003D0B7E">
      <w:pPr>
        <w:rPr>
          <w:rFonts w:ascii="Arial" w:hAnsi="Arial" w:cs="Arial"/>
          <w:bCs/>
        </w:rPr>
      </w:pPr>
    </w:p>
    <w:p w14:paraId="76A184D9" w14:textId="18A816EA" w:rsidR="00FC3673" w:rsidRDefault="00FC3673" w:rsidP="003D0B7E">
      <w:pPr>
        <w:rPr>
          <w:rFonts w:ascii="Arial" w:hAnsi="Arial" w:cs="Arial"/>
          <w:bCs/>
        </w:rPr>
      </w:pPr>
      <w:r>
        <w:rPr>
          <w:rFonts w:ascii="Arial" w:hAnsi="Arial" w:cs="Arial"/>
          <w:bCs/>
        </w:rPr>
        <w:t>LEAD SERVICE TESTING OF PIPES</w:t>
      </w:r>
    </w:p>
    <w:p w14:paraId="1A2076B7" w14:textId="4FAE7290" w:rsidR="00FC3673" w:rsidRDefault="00FC3673" w:rsidP="003D0B7E">
      <w:pPr>
        <w:rPr>
          <w:rFonts w:ascii="Arial" w:hAnsi="Arial" w:cs="Arial"/>
          <w:bCs/>
        </w:rPr>
      </w:pPr>
      <w:r>
        <w:rPr>
          <w:rFonts w:ascii="Arial" w:hAnsi="Arial" w:cs="Arial"/>
          <w:bCs/>
        </w:rPr>
        <w:t>Lead service line inspections are approximately 35% completed and will continue into the North side after the first of the year. Zero lead</w:t>
      </w:r>
      <w:r w:rsidR="002C3797">
        <w:rPr>
          <w:rFonts w:ascii="Arial" w:hAnsi="Arial" w:cs="Arial"/>
          <w:bCs/>
        </w:rPr>
        <w:t xml:space="preserve"> services as of this time.</w:t>
      </w:r>
    </w:p>
    <w:p w14:paraId="4C3023C0" w14:textId="77777777" w:rsidR="00FC3673" w:rsidRPr="00B85E9D" w:rsidRDefault="00FC3673" w:rsidP="003D0B7E">
      <w:pPr>
        <w:rPr>
          <w:rFonts w:ascii="Arial" w:hAnsi="Arial" w:cs="Arial"/>
          <w:bCs/>
        </w:rPr>
      </w:pPr>
    </w:p>
    <w:p w14:paraId="322CC98C" w14:textId="2F6F37FB" w:rsidR="00271A89" w:rsidRDefault="00271A89" w:rsidP="003D0B7E">
      <w:pPr>
        <w:rPr>
          <w:rFonts w:ascii="Arial" w:hAnsi="Arial" w:cs="Arial"/>
          <w:b/>
        </w:rPr>
      </w:pPr>
      <w:r w:rsidRPr="00B057AB">
        <w:rPr>
          <w:rFonts w:ascii="Arial" w:hAnsi="Arial" w:cs="Arial"/>
          <w:b/>
        </w:rPr>
        <w:t>ELECTRIC DEPARTMENT</w:t>
      </w:r>
    </w:p>
    <w:p w14:paraId="43820B76" w14:textId="1E923025" w:rsidR="00EA0D7A" w:rsidRPr="00EA0D7A" w:rsidRDefault="00EA0D7A" w:rsidP="003D0B7E">
      <w:pPr>
        <w:rPr>
          <w:rFonts w:ascii="Arial" w:hAnsi="Arial" w:cs="Arial"/>
          <w:bCs/>
        </w:rPr>
      </w:pPr>
      <w:r w:rsidRPr="00EA0D7A">
        <w:rPr>
          <w:rFonts w:ascii="Arial" w:hAnsi="Arial" w:cs="Arial"/>
          <w:bCs/>
        </w:rPr>
        <w:t>REPORT</w:t>
      </w:r>
    </w:p>
    <w:p w14:paraId="304A6CAF" w14:textId="5BD40C57" w:rsidR="00EA0D7A" w:rsidRDefault="00EA0D7A" w:rsidP="003D0B7E">
      <w:pP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Freifeld</w:t>
      </w:r>
      <w:proofErr w:type="gramEnd"/>
      <w:r>
        <w:rPr>
          <w:rFonts w:ascii="Arial" w:hAnsi="Arial" w:cs="Arial"/>
          <w:b/>
        </w:rPr>
        <w:t xml:space="preserve"> and was carried unanimously to approve the report as given. </w:t>
      </w:r>
    </w:p>
    <w:p w14:paraId="355CA668" w14:textId="77777777" w:rsidR="00EA0D7A" w:rsidRDefault="00EA0D7A" w:rsidP="003D0B7E">
      <w:pPr>
        <w:rPr>
          <w:rFonts w:ascii="Arial" w:hAnsi="Arial" w:cs="Arial"/>
          <w:b/>
        </w:rPr>
      </w:pPr>
    </w:p>
    <w:p w14:paraId="532C08BC" w14:textId="30CD9EAF" w:rsidR="00EA0D7A" w:rsidRPr="00EA0D7A" w:rsidRDefault="00EA0D7A" w:rsidP="003D0B7E">
      <w:pPr>
        <w:rPr>
          <w:rFonts w:ascii="Arial" w:hAnsi="Arial" w:cs="Arial"/>
          <w:bCs/>
        </w:rPr>
      </w:pPr>
      <w:r w:rsidRPr="00EA0D7A">
        <w:rPr>
          <w:rFonts w:ascii="Arial" w:hAnsi="Arial" w:cs="Arial"/>
          <w:bCs/>
        </w:rPr>
        <w:t xml:space="preserve">EMERGENCY DECLARATION </w:t>
      </w:r>
    </w:p>
    <w:p w14:paraId="455D3302" w14:textId="25313474" w:rsidR="00EA0D7A" w:rsidRPr="00B057AB" w:rsidRDefault="00EA0D7A" w:rsidP="00EA0D7A">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Maras</w:t>
      </w:r>
      <w:proofErr w:type="gramEnd"/>
      <w:r>
        <w:rPr>
          <w:rFonts w:ascii="Arial" w:hAnsi="Arial" w:cs="Arial"/>
          <w:b/>
        </w:rPr>
        <w:t xml:space="preserve"> and was carried unanimously to approve the Emergency Declaration for </w:t>
      </w:r>
      <w:r w:rsidR="00971BDC">
        <w:rPr>
          <w:rFonts w:ascii="Arial" w:hAnsi="Arial" w:cs="Arial"/>
          <w:b/>
        </w:rPr>
        <w:t xml:space="preserve">the broken </w:t>
      </w:r>
      <w:r>
        <w:rPr>
          <w:rFonts w:ascii="Arial" w:hAnsi="Arial" w:cs="Arial"/>
          <w:b/>
        </w:rPr>
        <w:t>transmission line insulator replacement.</w:t>
      </w:r>
    </w:p>
    <w:p w14:paraId="58C377F1" w14:textId="4AF7D069" w:rsidR="00271A89" w:rsidRDefault="00271A89" w:rsidP="003D0B7E">
      <w:pPr>
        <w:rPr>
          <w:rFonts w:ascii="Arial" w:hAnsi="Arial" w:cs="Arial"/>
          <w:bCs/>
        </w:rPr>
      </w:pPr>
    </w:p>
    <w:p w14:paraId="44A2158B" w14:textId="108936CF" w:rsidR="004B35F4" w:rsidRPr="004B35F4" w:rsidRDefault="004B35F4" w:rsidP="003D0B7E">
      <w:pPr>
        <w:rPr>
          <w:rFonts w:ascii="Arial" w:hAnsi="Arial" w:cs="Arial"/>
          <w:bCs/>
        </w:rPr>
      </w:pPr>
      <w:r w:rsidRPr="004B35F4">
        <w:rPr>
          <w:rFonts w:ascii="Arial" w:hAnsi="Arial" w:cs="Arial"/>
          <w:bCs/>
        </w:rPr>
        <w:t>DISCUSS POTENTIAL RATE CASE FILING</w:t>
      </w:r>
    </w:p>
    <w:p w14:paraId="680DB71F" w14:textId="3E5EBC44" w:rsidR="00121CDE" w:rsidRDefault="00971BDC" w:rsidP="004B35F4">
      <w:pPr>
        <w:jc w:val="center"/>
        <w:rPr>
          <w:rFonts w:ascii="Arial" w:hAnsi="Arial" w:cs="Arial"/>
          <w:bCs/>
        </w:rPr>
      </w:pPr>
      <w:r w:rsidRPr="00971BDC">
        <w:rPr>
          <w:rFonts w:ascii="Arial" w:hAnsi="Arial" w:cs="Arial"/>
          <w:bCs/>
        </w:rPr>
        <w:t>It’s been 24 years since the last rate increase for our Electric</w:t>
      </w:r>
      <w:r w:rsidR="00121CDE">
        <w:rPr>
          <w:rFonts w:ascii="Arial" w:hAnsi="Arial" w:cs="Arial"/>
          <w:bCs/>
        </w:rPr>
        <w:t>. T</w:t>
      </w:r>
      <w:r>
        <w:rPr>
          <w:rFonts w:ascii="Arial" w:hAnsi="Arial" w:cs="Arial"/>
          <w:bCs/>
        </w:rPr>
        <w:t>he money we bring in isn’t enough to cover the costs</w:t>
      </w:r>
      <w:r w:rsidRPr="00971BDC">
        <w:rPr>
          <w:rFonts w:ascii="Arial" w:hAnsi="Arial" w:cs="Arial"/>
          <w:bCs/>
        </w:rPr>
        <w:t>.</w:t>
      </w:r>
      <w:r>
        <w:rPr>
          <w:rFonts w:ascii="Arial" w:hAnsi="Arial" w:cs="Arial"/>
          <w:bCs/>
        </w:rPr>
        <w:t xml:space="preserve"> NYMPA has a program where they will cover up to </w:t>
      </w:r>
      <w:r w:rsidR="00121CDE">
        <w:rPr>
          <w:rFonts w:ascii="Arial" w:hAnsi="Arial" w:cs="Arial"/>
          <w:bCs/>
        </w:rPr>
        <w:t>$</w:t>
      </w:r>
      <w:r>
        <w:rPr>
          <w:rFonts w:ascii="Arial" w:hAnsi="Arial" w:cs="Arial"/>
          <w:bCs/>
        </w:rPr>
        <w:t>20,000 of consultant costs for a member that is doing a rate filing and we would like to work with B</w:t>
      </w:r>
      <w:r w:rsidR="000263EC">
        <w:rPr>
          <w:rFonts w:ascii="Arial" w:hAnsi="Arial" w:cs="Arial"/>
          <w:bCs/>
        </w:rPr>
        <w:t>S</w:t>
      </w:r>
      <w:r>
        <w:rPr>
          <w:rFonts w:ascii="Arial" w:hAnsi="Arial" w:cs="Arial"/>
          <w:bCs/>
        </w:rPr>
        <w:t>T which is the accounting firm that does our annual electric report to the public service commission every year. They believe the total cost is about $30-</w:t>
      </w:r>
      <w:r w:rsidR="00121CDE">
        <w:rPr>
          <w:rFonts w:ascii="Arial" w:hAnsi="Arial" w:cs="Arial"/>
          <w:bCs/>
        </w:rPr>
        <w:t>$</w:t>
      </w:r>
      <w:r>
        <w:rPr>
          <w:rFonts w:ascii="Arial" w:hAnsi="Arial" w:cs="Arial"/>
          <w:bCs/>
        </w:rPr>
        <w:t xml:space="preserve">33,000 and those costs are recoverable in the rate </w:t>
      </w:r>
      <w:r w:rsidR="00121CDE">
        <w:rPr>
          <w:rFonts w:ascii="Arial" w:hAnsi="Arial" w:cs="Arial"/>
          <w:bCs/>
        </w:rPr>
        <w:t>once</w:t>
      </w:r>
      <w:r>
        <w:rPr>
          <w:rFonts w:ascii="Arial" w:hAnsi="Arial" w:cs="Arial"/>
          <w:bCs/>
        </w:rPr>
        <w:t xml:space="preserve"> that is </w:t>
      </w:r>
      <w:r w:rsidR="00121CDE">
        <w:rPr>
          <w:rFonts w:ascii="Arial" w:hAnsi="Arial" w:cs="Arial"/>
          <w:bCs/>
        </w:rPr>
        <w:t>done</w:t>
      </w:r>
      <w:r>
        <w:rPr>
          <w:rFonts w:ascii="Arial" w:hAnsi="Arial" w:cs="Arial"/>
          <w:bCs/>
        </w:rPr>
        <w:t>.</w:t>
      </w:r>
      <w:r w:rsidR="00121CDE">
        <w:rPr>
          <w:rFonts w:ascii="Arial" w:hAnsi="Arial" w:cs="Arial"/>
          <w:bCs/>
        </w:rPr>
        <w:t xml:space="preserve"> </w:t>
      </w:r>
    </w:p>
    <w:p w14:paraId="233C0502" w14:textId="7A4368B3" w:rsidR="004B35F4" w:rsidRDefault="00971BDC" w:rsidP="004B35F4">
      <w:pPr>
        <w:jc w:val="center"/>
        <w:rPr>
          <w:rFonts w:ascii="Arial" w:hAnsi="Arial" w:cs="Arial"/>
          <w:b/>
        </w:rPr>
      </w:pPr>
      <w:r>
        <w:rPr>
          <w:rFonts w:ascii="Arial" w:hAnsi="Arial" w:cs="Arial"/>
          <w:bCs/>
        </w:rPr>
        <w:t xml:space="preserve"> </w:t>
      </w:r>
      <w:r w:rsidR="004B35F4">
        <w:rPr>
          <w:rFonts w:ascii="Arial" w:hAnsi="Arial" w:cs="Arial"/>
          <w:b/>
        </w:rPr>
        <w:t xml:space="preserve">The board made a motion by Trustee </w:t>
      </w:r>
      <w:proofErr w:type="spellStart"/>
      <w:r w:rsidR="004B35F4">
        <w:rPr>
          <w:rFonts w:ascii="Arial" w:hAnsi="Arial" w:cs="Arial"/>
          <w:b/>
        </w:rPr>
        <w:t>Einach</w:t>
      </w:r>
      <w:proofErr w:type="spellEnd"/>
      <w:r w:rsidR="004B35F4">
        <w:rPr>
          <w:rFonts w:ascii="Arial" w:hAnsi="Arial" w:cs="Arial"/>
          <w:b/>
        </w:rPr>
        <w:t xml:space="preserve">, seconded by Trustee </w:t>
      </w:r>
      <w:proofErr w:type="gramStart"/>
      <w:r w:rsidR="004B35F4">
        <w:rPr>
          <w:rFonts w:ascii="Arial" w:hAnsi="Arial" w:cs="Arial"/>
          <w:b/>
        </w:rPr>
        <w:t>Freifeld</w:t>
      </w:r>
      <w:proofErr w:type="gramEnd"/>
      <w:r w:rsidR="004B35F4">
        <w:rPr>
          <w:rFonts w:ascii="Arial" w:hAnsi="Arial" w:cs="Arial"/>
          <w:b/>
        </w:rPr>
        <w:t xml:space="preserve"> and was carried unanimously to move forward with</w:t>
      </w:r>
      <w:r w:rsidR="00121CDE">
        <w:rPr>
          <w:rFonts w:ascii="Arial" w:hAnsi="Arial" w:cs="Arial"/>
          <w:b/>
        </w:rPr>
        <w:t xml:space="preserve"> consultants for the</w:t>
      </w:r>
      <w:r w:rsidR="004B35F4">
        <w:rPr>
          <w:rFonts w:ascii="Arial" w:hAnsi="Arial" w:cs="Arial"/>
          <w:b/>
        </w:rPr>
        <w:t xml:space="preserve"> rate case filing.</w:t>
      </w:r>
    </w:p>
    <w:p w14:paraId="475F9ED0" w14:textId="77777777" w:rsidR="004B35F4" w:rsidRDefault="004B35F4" w:rsidP="003D0B7E">
      <w:pPr>
        <w:rPr>
          <w:rFonts w:ascii="Arial" w:hAnsi="Arial" w:cs="Arial"/>
          <w:b/>
        </w:rPr>
      </w:pPr>
    </w:p>
    <w:p w14:paraId="0AAC2EF3" w14:textId="427525E8" w:rsidR="00271A89" w:rsidRDefault="00271A89" w:rsidP="003D0B7E">
      <w:pPr>
        <w:rPr>
          <w:rFonts w:ascii="Arial" w:hAnsi="Arial" w:cs="Arial"/>
          <w:b/>
        </w:rPr>
      </w:pPr>
      <w:r w:rsidRPr="00B057AB">
        <w:rPr>
          <w:rFonts w:ascii="Arial" w:hAnsi="Arial" w:cs="Arial"/>
          <w:b/>
        </w:rPr>
        <w:t>TREASURER</w:t>
      </w:r>
    </w:p>
    <w:p w14:paraId="5212F774" w14:textId="0630EB92" w:rsidR="004B35F4" w:rsidRDefault="004B35F4" w:rsidP="003D0B7E">
      <w:pPr>
        <w:rPr>
          <w:rFonts w:ascii="Arial" w:hAnsi="Arial" w:cs="Arial"/>
          <w:bCs/>
        </w:rPr>
      </w:pPr>
      <w:r w:rsidRPr="004B35F4">
        <w:rPr>
          <w:rFonts w:ascii="Arial" w:hAnsi="Arial" w:cs="Arial"/>
          <w:bCs/>
        </w:rPr>
        <w:t>APPROVE BUDGET TRANSFERS</w:t>
      </w:r>
    </w:p>
    <w:p w14:paraId="6A3EE1B7" w14:textId="787BFFBA" w:rsidR="004B35F4" w:rsidRDefault="004B35F4" w:rsidP="004B35F4">
      <w:pPr>
        <w:jc w:val="center"/>
        <w:rPr>
          <w:rFonts w:ascii="Arial" w:hAnsi="Arial" w:cs="Arial"/>
          <w:b/>
        </w:rPr>
      </w:pPr>
      <w:r w:rsidRPr="004B35F4">
        <w:rPr>
          <w:rFonts w:ascii="Arial" w:hAnsi="Arial" w:cs="Arial"/>
          <w:b/>
        </w:rPr>
        <w:t xml:space="preserve">The board made a motion by Trustee Freifeld, seconded by Trustee </w:t>
      </w:r>
      <w:proofErr w:type="gramStart"/>
      <w:r w:rsidRPr="004B35F4">
        <w:rPr>
          <w:rFonts w:ascii="Arial" w:hAnsi="Arial" w:cs="Arial"/>
          <w:b/>
        </w:rPr>
        <w:t>Kelley</w:t>
      </w:r>
      <w:proofErr w:type="gramEnd"/>
      <w:r w:rsidRPr="004B35F4">
        <w:rPr>
          <w:rFonts w:ascii="Arial" w:hAnsi="Arial" w:cs="Arial"/>
          <w:b/>
        </w:rPr>
        <w:t xml:space="preserve"> and was carried unanimously to approve the Budget Transfers</w:t>
      </w:r>
      <w:r>
        <w:rPr>
          <w:rFonts w:ascii="Arial" w:hAnsi="Arial" w:cs="Arial"/>
          <w:b/>
        </w:rPr>
        <w:t>.</w:t>
      </w:r>
    </w:p>
    <w:p w14:paraId="68EA8D05" w14:textId="77777777" w:rsidR="004B35F4" w:rsidRDefault="004B35F4" w:rsidP="004B35F4">
      <w:pPr>
        <w:jc w:val="center"/>
        <w:rPr>
          <w:rFonts w:ascii="Arial" w:hAnsi="Arial" w:cs="Arial"/>
          <w:b/>
        </w:rPr>
      </w:pPr>
    </w:p>
    <w:p w14:paraId="33A92AB3" w14:textId="00C9BF8C" w:rsidR="004B35F4" w:rsidRPr="004B35F4" w:rsidRDefault="004B35F4" w:rsidP="004B35F4">
      <w:pPr>
        <w:rPr>
          <w:rFonts w:ascii="Arial" w:hAnsi="Arial" w:cs="Arial"/>
          <w:bCs/>
        </w:rPr>
      </w:pPr>
      <w:r w:rsidRPr="004B35F4">
        <w:rPr>
          <w:rFonts w:ascii="Arial" w:hAnsi="Arial" w:cs="Arial"/>
          <w:bCs/>
        </w:rPr>
        <w:t>APPROVE REVENUE &amp; EXPENSE REPORTS</w:t>
      </w:r>
    </w:p>
    <w:p w14:paraId="083A9A6B" w14:textId="6A2D219D" w:rsidR="004B35F4" w:rsidRPr="004B35F4" w:rsidRDefault="004B35F4" w:rsidP="004B35F4">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Freifeld</w:t>
      </w:r>
      <w:proofErr w:type="gramEnd"/>
      <w:r>
        <w:rPr>
          <w:rFonts w:ascii="Arial" w:hAnsi="Arial" w:cs="Arial"/>
          <w:b/>
        </w:rPr>
        <w:t xml:space="preserve"> and was carried unanimously to approve the Revenue &amp; Expense Reports.</w:t>
      </w:r>
    </w:p>
    <w:p w14:paraId="2F53A8A5" w14:textId="77777777" w:rsidR="004B35F4" w:rsidRPr="004B35F4" w:rsidRDefault="004B35F4" w:rsidP="004B35F4">
      <w:pPr>
        <w:jc w:val="center"/>
        <w:rPr>
          <w:rFonts w:ascii="Arial" w:hAnsi="Arial" w:cs="Arial"/>
          <w:b/>
        </w:rPr>
      </w:pPr>
    </w:p>
    <w:p w14:paraId="37480967" w14:textId="77777777" w:rsidR="00264AAE" w:rsidRDefault="00264AAE" w:rsidP="00264AAE">
      <w:pPr>
        <w:rPr>
          <w:rFonts w:ascii="Arial" w:hAnsi="Arial" w:cs="Arial"/>
          <w:bCs/>
        </w:rPr>
      </w:pPr>
      <w:r w:rsidRPr="00A07377">
        <w:rPr>
          <w:rFonts w:ascii="Arial" w:hAnsi="Arial" w:cs="Arial"/>
          <w:bCs/>
        </w:rPr>
        <w:t>WARRANTS</w:t>
      </w:r>
    </w:p>
    <w:p w14:paraId="419A83A1" w14:textId="1641CF05" w:rsidR="002D21F6" w:rsidRDefault="002D21F6" w:rsidP="002D21F6">
      <w:pPr>
        <w:jc w:val="center"/>
        <w:rPr>
          <w:rFonts w:ascii="Arial" w:hAnsi="Arial" w:cs="Arial"/>
          <w:b/>
        </w:rPr>
      </w:pPr>
      <w:r w:rsidRPr="002D21F6">
        <w:rPr>
          <w:rFonts w:ascii="Arial" w:hAnsi="Arial" w:cs="Arial"/>
          <w:b/>
        </w:rPr>
        <w:t xml:space="preserve">The following warrants were approved on a motion made by Trustee Maras, seconded by Trustee </w:t>
      </w:r>
      <w:proofErr w:type="spellStart"/>
      <w:proofErr w:type="gramStart"/>
      <w:r w:rsidRPr="002D21F6">
        <w:rPr>
          <w:rFonts w:ascii="Arial" w:hAnsi="Arial" w:cs="Arial"/>
          <w:b/>
        </w:rPr>
        <w:t>Einach</w:t>
      </w:r>
      <w:proofErr w:type="spellEnd"/>
      <w:proofErr w:type="gramEnd"/>
      <w:r w:rsidRPr="002D21F6">
        <w:rPr>
          <w:rFonts w:ascii="Arial" w:hAnsi="Arial" w:cs="Arial"/>
          <w:b/>
        </w:rPr>
        <w:t xml:space="preserve"> and was carried unanimously.</w:t>
      </w:r>
    </w:p>
    <w:p w14:paraId="321DA665" w14:textId="77777777" w:rsidR="002D21F6" w:rsidRPr="002D21F6" w:rsidRDefault="002D21F6" w:rsidP="002D21F6">
      <w:pPr>
        <w:jc w:val="center"/>
        <w:rPr>
          <w:rFonts w:ascii="Arial" w:hAnsi="Arial" w:cs="Arial"/>
          <w:b/>
        </w:rPr>
      </w:pPr>
    </w:p>
    <w:p w14:paraId="1E7698EE" w14:textId="60E902C6" w:rsidR="00271A89" w:rsidRDefault="002D21F6" w:rsidP="002D21F6">
      <w:pPr>
        <w:ind w:left="1440" w:firstLine="720"/>
        <w:rPr>
          <w:rFonts w:ascii="Arial" w:hAnsi="Arial" w:cs="Arial"/>
          <w:bCs/>
        </w:rPr>
      </w:pPr>
      <w:r>
        <w:rPr>
          <w:rFonts w:ascii="Arial" w:hAnsi="Arial" w:cs="Arial"/>
          <w:bCs/>
        </w:rPr>
        <w:t xml:space="preserve">Electric </w:t>
      </w:r>
      <w:r>
        <w:rPr>
          <w:rFonts w:ascii="Arial" w:hAnsi="Arial" w:cs="Arial"/>
          <w:bCs/>
        </w:rPr>
        <w:tab/>
      </w:r>
      <w:r>
        <w:rPr>
          <w:rFonts w:ascii="Arial" w:hAnsi="Arial" w:cs="Arial"/>
          <w:bCs/>
        </w:rPr>
        <w:tab/>
        <w:t>W#34</w:t>
      </w:r>
      <w:r>
        <w:rPr>
          <w:rFonts w:ascii="Arial" w:hAnsi="Arial" w:cs="Arial"/>
          <w:bCs/>
        </w:rPr>
        <w:tab/>
      </w:r>
      <w:r>
        <w:rPr>
          <w:rFonts w:ascii="Arial" w:hAnsi="Arial" w:cs="Arial"/>
          <w:bCs/>
        </w:rPr>
        <w:tab/>
        <w:t>$   435.40</w:t>
      </w:r>
    </w:p>
    <w:p w14:paraId="06FD7DD5" w14:textId="0392432B" w:rsidR="002D21F6" w:rsidRDefault="002D21F6" w:rsidP="002D21F6">
      <w:pPr>
        <w:ind w:left="1440" w:firstLine="720"/>
        <w:rPr>
          <w:rFonts w:ascii="Arial" w:hAnsi="Arial" w:cs="Arial"/>
          <w:bCs/>
        </w:rPr>
      </w:pPr>
      <w:r>
        <w:rPr>
          <w:rFonts w:ascii="Arial" w:hAnsi="Arial" w:cs="Arial"/>
          <w:bCs/>
        </w:rPr>
        <w:t>Water</w:t>
      </w:r>
      <w:r>
        <w:rPr>
          <w:rFonts w:ascii="Arial" w:hAnsi="Arial" w:cs="Arial"/>
          <w:bCs/>
        </w:rPr>
        <w:tab/>
      </w:r>
      <w:r>
        <w:rPr>
          <w:rFonts w:ascii="Arial" w:hAnsi="Arial" w:cs="Arial"/>
          <w:bCs/>
        </w:rPr>
        <w:tab/>
      </w:r>
      <w:r>
        <w:rPr>
          <w:rFonts w:ascii="Arial" w:hAnsi="Arial" w:cs="Arial"/>
          <w:bCs/>
        </w:rPr>
        <w:tab/>
        <w:t>W#42</w:t>
      </w:r>
      <w:r>
        <w:rPr>
          <w:rFonts w:ascii="Arial" w:hAnsi="Arial" w:cs="Arial"/>
          <w:bCs/>
        </w:rPr>
        <w:tab/>
      </w:r>
      <w:r>
        <w:rPr>
          <w:rFonts w:ascii="Arial" w:hAnsi="Arial" w:cs="Arial"/>
          <w:bCs/>
        </w:rPr>
        <w:tab/>
        <w:t>26,645.35</w:t>
      </w:r>
    </w:p>
    <w:p w14:paraId="109F67F0" w14:textId="6BB4C768" w:rsidR="002D21F6" w:rsidRDefault="002D21F6" w:rsidP="002D21F6">
      <w:pPr>
        <w:ind w:left="144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t>W#37</w:t>
      </w:r>
      <w:r>
        <w:rPr>
          <w:rFonts w:ascii="Arial" w:hAnsi="Arial" w:cs="Arial"/>
          <w:bCs/>
        </w:rPr>
        <w:tab/>
      </w:r>
      <w:r>
        <w:rPr>
          <w:rFonts w:ascii="Arial" w:hAnsi="Arial" w:cs="Arial"/>
          <w:bCs/>
        </w:rPr>
        <w:tab/>
        <w:t>50,535.38</w:t>
      </w:r>
    </w:p>
    <w:p w14:paraId="32031E55" w14:textId="3EB74814" w:rsidR="002D21F6" w:rsidRDefault="002D21F6" w:rsidP="002D21F6">
      <w:pPr>
        <w:ind w:left="144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t>W#34</w:t>
      </w:r>
      <w:r>
        <w:rPr>
          <w:rFonts w:ascii="Arial" w:hAnsi="Arial" w:cs="Arial"/>
          <w:bCs/>
        </w:rPr>
        <w:tab/>
      </w:r>
      <w:r>
        <w:rPr>
          <w:rFonts w:ascii="Arial" w:hAnsi="Arial" w:cs="Arial"/>
          <w:bCs/>
        </w:rPr>
        <w:tab/>
        <w:t>66,630.60</w:t>
      </w:r>
    </w:p>
    <w:p w14:paraId="0E12D1C3" w14:textId="0EC061F0" w:rsidR="002D21F6" w:rsidRDefault="002D21F6" w:rsidP="002D21F6">
      <w:pPr>
        <w:ind w:left="1440" w:firstLine="720"/>
        <w:rPr>
          <w:rFonts w:ascii="Arial" w:hAnsi="Arial" w:cs="Arial"/>
          <w:bCs/>
        </w:rPr>
      </w:pPr>
      <w:r>
        <w:rPr>
          <w:rFonts w:ascii="Arial" w:hAnsi="Arial" w:cs="Arial"/>
          <w:bCs/>
        </w:rPr>
        <w:t>Electric</w:t>
      </w:r>
      <w:r>
        <w:rPr>
          <w:rFonts w:ascii="Arial" w:hAnsi="Arial" w:cs="Arial"/>
          <w:bCs/>
        </w:rPr>
        <w:tab/>
      </w:r>
      <w:r>
        <w:rPr>
          <w:rFonts w:ascii="Arial" w:hAnsi="Arial" w:cs="Arial"/>
          <w:bCs/>
        </w:rPr>
        <w:tab/>
        <w:t>W#34</w:t>
      </w:r>
      <w:r>
        <w:rPr>
          <w:rFonts w:ascii="Arial" w:hAnsi="Arial" w:cs="Arial"/>
          <w:bCs/>
        </w:rPr>
        <w:tab/>
        <w:t xml:space="preserve">         281,850.78</w:t>
      </w:r>
    </w:p>
    <w:p w14:paraId="6C24DBD8" w14:textId="6522E799" w:rsidR="0071115B" w:rsidRDefault="0071115B" w:rsidP="002D21F6">
      <w:pPr>
        <w:ind w:left="1440" w:firstLine="720"/>
        <w:rPr>
          <w:rFonts w:ascii="Arial" w:hAnsi="Arial" w:cs="Arial"/>
          <w:bCs/>
        </w:rPr>
      </w:pPr>
      <w:r>
        <w:rPr>
          <w:rFonts w:ascii="Arial" w:hAnsi="Arial" w:cs="Arial"/>
          <w:bCs/>
        </w:rPr>
        <w:t xml:space="preserve">General </w:t>
      </w:r>
      <w:r>
        <w:rPr>
          <w:rFonts w:ascii="Arial" w:hAnsi="Arial" w:cs="Arial"/>
          <w:bCs/>
        </w:rPr>
        <w:tab/>
      </w:r>
      <w:r>
        <w:rPr>
          <w:rFonts w:ascii="Arial" w:hAnsi="Arial" w:cs="Arial"/>
          <w:bCs/>
        </w:rPr>
        <w:tab/>
        <w:t>W#32</w:t>
      </w:r>
      <w:r>
        <w:rPr>
          <w:rFonts w:ascii="Arial" w:hAnsi="Arial" w:cs="Arial"/>
          <w:bCs/>
        </w:rPr>
        <w:tab/>
        <w:t xml:space="preserve">           11,248.81</w:t>
      </w:r>
    </w:p>
    <w:p w14:paraId="329141B4" w14:textId="0A073FFA" w:rsidR="0071115B" w:rsidRDefault="0071115B" w:rsidP="002D21F6">
      <w:pPr>
        <w:ind w:left="1440" w:firstLine="720"/>
        <w:rPr>
          <w:rFonts w:ascii="Arial" w:hAnsi="Arial" w:cs="Arial"/>
          <w:bCs/>
        </w:rPr>
      </w:pPr>
      <w:r>
        <w:rPr>
          <w:rFonts w:ascii="Arial" w:hAnsi="Arial" w:cs="Arial"/>
          <w:bCs/>
        </w:rPr>
        <w:t xml:space="preserve">Electric </w:t>
      </w:r>
      <w:r>
        <w:rPr>
          <w:rFonts w:ascii="Arial" w:hAnsi="Arial" w:cs="Arial"/>
          <w:bCs/>
        </w:rPr>
        <w:tab/>
      </w:r>
      <w:r>
        <w:rPr>
          <w:rFonts w:ascii="Arial" w:hAnsi="Arial" w:cs="Arial"/>
          <w:bCs/>
        </w:rPr>
        <w:tab/>
        <w:t>W#32</w:t>
      </w:r>
      <w:r>
        <w:rPr>
          <w:rFonts w:ascii="Arial" w:hAnsi="Arial" w:cs="Arial"/>
          <w:bCs/>
        </w:rPr>
        <w:tab/>
      </w:r>
      <w:r>
        <w:rPr>
          <w:rFonts w:ascii="Arial" w:hAnsi="Arial" w:cs="Arial"/>
          <w:bCs/>
        </w:rPr>
        <w:tab/>
        <w:t>68</w:t>
      </w:r>
      <w:r w:rsidR="0065662D">
        <w:rPr>
          <w:rFonts w:ascii="Arial" w:hAnsi="Arial" w:cs="Arial"/>
          <w:bCs/>
        </w:rPr>
        <w:t>,</w:t>
      </w:r>
      <w:r>
        <w:rPr>
          <w:rFonts w:ascii="Arial" w:hAnsi="Arial" w:cs="Arial"/>
          <w:bCs/>
        </w:rPr>
        <w:t>421.31</w:t>
      </w:r>
    </w:p>
    <w:p w14:paraId="2B087408" w14:textId="0D50B3EE" w:rsidR="0065662D" w:rsidRDefault="0065662D" w:rsidP="002D21F6">
      <w:pPr>
        <w:ind w:left="1440" w:firstLine="720"/>
        <w:rPr>
          <w:rFonts w:ascii="Arial" w:hAnsi="Arial" w:cs="Arial"/>
          <w:bCs/>
        </w:rPr>
      </w:pPr>
      <w:r>
        <w:rPr>
          <w:rFonts w:ascii="Arial" w:hAnsi="Arial" w:cs="Arial"/>
          <w:bCs/>
        </w:rPr>
        <w:t>Water</w:t>
      </w:r>
      <w:r>
        <w:rPr>
          <w:rFonts w:ascii="Arial" w:hAnsi="Arial" w:cs="Arial"/>
          <w:bCs/>
        </w:rPr>
        <w:tab/>
      </w:r>
      <w:r>
        <w:rPr>
          <w:rFonts w:ascii="Arial" w:hAnsi="Arial" w:cs="Arial"/>
          <w:bCs/>
        </w:rPr>
        <w:tab/>
      </w:r>
      <w:r>
        <w:rPr>
          <w:rFonts w:ascii="Arial" w:hAnsi="Arial" w:cs="Arial"/>
          <w:bCs/>
        </w:rPr>
        <w:tab/>
        <w:t>W#39</w:t>
      </w:r>
      <w:r>
        <w:rPr>
          <w:rFonts w:ascii="Arial" w:hAnsi="Arial" w:cs="Arial"/>
          <w:bCs/>
        </w:rPr>
        <w:tab/>
      </w:r>
      <w:r>
        <w:rPr>
          <w:rFonts w:ascii="Arial" w:hAnsi="Arial" w:cs="Arial"/>
          <w:bCs/>
        </w:rPr>
        <w:tab/>
        <w:t>19,676.01</w:t>
      </w:r>
    </w:p>
    <w:p w14:paraId="3E42464D" w14:textId="06A6A53E" w:rsidR="0065662D" w:rsidRDefault="0065662D" w:rsidP="002D21F6">
      <w:pPr>
        <w:ind w:left="144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t>W#34</w:t>
      </w:r>
      <w:r>
        <w:rPr>
          <w:rFonts w:ascii="Arial" w:hAnsi="Arial" w:cs="Arial"/>
          <w:bCs/>
        </w:rPr>
        <w:tab/>
      </w:r>
      <w:r>
        <w:rPr>
          <w:rFonts w:ascii="Arial" w:hAnsi="Arial" w:cs="Arial"/>
          <w:bCs/>
        </w:rPr>
        <w:tab/>
        <w:t>27,328.89</w:t>
      </w:r>
    </w:p>
    <w:p w14:paraId="36897AD8" w14:textId="77777777" w:rsidR="0050159C" w:rsidRDefault="0050159C" w:rsidP="003D0B7E">
      <w:pPr>
        <w:rPr>
          <w:rFonts w:ascii="Arial" w:hAnsi="Arial" w:cs="Arial"/>
          <w:b/>
        </w:rPr>
      </w:pPr>
    </w:p>
    <w:p w14:paraId="0F1339C1" w14:textId="56708ACB" w:rsidR="00271A89" w:rsidRDefault="00271A89" w:rsidP="003D0B7E">
      <w:pPr>
        <w:rPr>
          <w:rFonts w:ascii="Arial" w:hAnsi="Arial" w:cs="Arial"/>
          <w:b/>
        </w:rPr>
      </w:pPr>
      <w:r w:rsidRPr="00B057AB">
        <w:rPr>
          <w:rFonts w:ascii="Arial" w:hAnsi="Arial" w:cs="Arial"/>
          <w:b/>
        </w:rPr>
        <w:t>CLERK</w:t>
      </w:r>
    </w:p>
    <w:p w14:paraId="3E601158" w14:textId="01E5A971" w:rsidR="00A07377" w:rsidRDefault="004B35F4" w:rsidP="0050159C">
      <w:pPr>
        <w:rPr>
          <w:rFonts w:ascii="Arial" w:hAnsi="Arial" w:cs="Arial"/>
          <w:bCs/>
        </w:rPr>
      </w:pPr>
      <w:r w:rsidRPr="004B35F4">
        <w:rPr>
          <w:rFonts w:ascii="Arial" w:hAnsi="Arial" w:cs="Arial"/>
          <w:bCs/>
        </w:rPr>
        <w:t>No Report</w:t>
      </w:r>
      <w:r w:rsidR="00F51C5D">
        <w:rPr>
          <w:rFonts w:ascii="Arial" w:hAnsi="Arial" w:cs="Arial"/>
          <w:bCs/>
        </w:rPr>
        <w:t>.</w:t>
      </w:r>
    </w:p>
    <w:p w14:paraId="0E6CE04D" w14:textId="77777777" w:rsidR="00F51C5D" w:rsidRDefault="00F51C5D" w:rsidP="0050159C">
      <w:pPr>
        <w:rPr>
          <w:rFonts w:ascii="Arial" w:hAnsi="Arial" w:cs="Arial"/>
          <w:b/>
        </w:rPr>
      </w:pPr>
    </w:p>
    <w:p w14:paraId="705AA33B" w14:textId="5CE817C9" w:rsidR="0050159C" w:rsidRDefault="0050159C" w:rsidP="00A07377">
      <w:pPr>
        <w:rPr>
          <w:rFonts w:ascii="Arial" w:hAnsi="Arial" w:cs="Arial"/>
          <w:bCs/>
        </w:rPr>
      </w:pPr>
      <w:r>
        <w:rPr>
          <w:rFonts w:ascii="Arial" w:hAnsi="Arial" w:cs="Arial"/>
          <w:bCs/>
        </w:rPr>
        <w:t>EXECUTIVE SESSION/PERSONNEL</w:t>
      </w:r>
    </w:p>
    <w:p w14:paraId="64676FFD" w14:textId="246B5E58" w:rsidR="0050159C" w:rsidRDefault="0050159C" w:rsidP="0050159C">
      <w:pPr>
        <w:jc w:val="center"/>
        <w:rPr>
          <w:rFonts w:ascii="Arial" w:hAnsi="Arial" w:cs="Arial"/>
          <w:b/>
        </w:rPr>
      </w:pPr>
      <w:r w:rsidRPr="0050159C">
        <w:rPr>
          <w:rFonts w:ascii="Arial" w:hAnsi="Arial" w:cs="Arial"/>
          <w:b/>
        </w:rPr>
        <w:t xml:space="preserve">Following the Executive Session, the board made a motion by Trustee </w:t>
      </w:r>
      <w:proofErr w:type="gramStart"/>
      <w:r w:rsidR="00A90E65" w:rsidRPr="0050159C">
        <w:rPr>
          <w:rFonts w:ascii="Arial" w:hAnsi="Arial" w:cs="Arial"/>
          <w:b/>
        </w:rPr>
        <w:t xml:space="preserve">Freifeld,  </w:t>
      </w:r>
      <w:r w:rsidRPr="0050159C">
        <w:rPr>
          <w:rFonts w:ascii="Arial" w:hAnsi="Arial" w:cs="Arial"/>
          <w:b/>
        </w:rPr>
        <w:t xml:space="preserve"> </w:t>
      </w:r>
      <w:proofErr w:type="gramEnd"/>
      <w:r w:rsidRPr="0050159C">
        <w:rPr>
          <w:rFonts w:ascii="Arial" w:hAnsi="Arial" w:cs="Arial"/>
          <w:b/>
        </w:rPr>
        <w:t xml:space="preserve">   seconded by Trustee Kelley and was carried unanimously to re-enter regular session</w:t>
      </w:r>
      <w:r w:rsidR="003E2599">
        <w:rPr>
          <w:rFonts w:ascii="Arial" w:hAnsi="Arial" w:cs="Arial"/>
          <w:b/>
        </w:rPr>
        <w:t>.</w:t>
      </w:r>
    </w:p>
    <w:p w14:paraId="630B7F74" w14:textId="77777777" w:rsidR="0050159C" w:rsidRDefault="0050159C" w:rsidP="0050159C">
      <w:pPr>
        <w:jc w:val="center"/>
        <w:rPr>
          <w:rFonts w:ascii="Arial" w:hAnsi="Arial" w:cs="Arial"/>
          <w:b/>
        </w:rPr>
      </w:pPr>
    </w:p>
    <w:p w14:paraId="7671358E" w14:textId="4F4CBAE1" w:rsidR="0050159C" w:rsidRPr="0093406C" w:rsidRDefault="0050159C" w:rsidP="0050159C">
      <w:pPr>
        <w:rPr>
          <w:rFonts w:ascii="Arial" w:hAnsi="Arial" w:cs="Arial"/>
          <w:bCs/>
        </w:rPr>
      </w:pPr>
      <w:r w:rsidRPr="0093406C">
        <w:rPr>
          <w:rFonts w:ascii="Arial" w:hAnsi="Arial" w:cs="Arial"/>
          <w:bCs/>
        </w:rPr>
        <w:t>ACTION</w:t>
      </w:r>
    </w:p>
    <w:p w14:paraId="6D0E0B58" w14:textId="4EA1816B" w:rsidR="0050159C" w:rsidRDefault="0050159C" w:rsidP="0050159C">
      <w:pPr>
        <w:rPr>
          <w:rFonts w:ascii="Arial" w:hAnsi="Arial" w:cs="Arial"/>
          <w:bCs/>
        </w:rPr>
      </w:pPr>
      <w:r w:rsidRPr="0093406C">
        <w:rPr>
          <w:rFonts w:ascii="Arial" w:hAnsi="Arial" w:cs="Arial"/>
          <w:bCs/>
        </w:rPr>
        <w:t xml:space="preserve">Action taken </w:t>
      </w:r>
      <w:r w:rsidR="0093406C" w:rsidRPr="0093406C">
        <w:rPr>
          <w:rFonts w:ascii="Arial" w:hAnsi="Arial" w:cs="Arial"/>
          <w:bCs/>
        </w:rPr>
        <w:t>resulting from</w:t>
      </w:r>
      <w:r w:rsidRPr="0093406C">
        <w:rPr>
          <w:rFonts w:ascii="Arial" w:hAnsi="Arial" w:cs="Arial"/>
          <w:bCs/>
        </w:rPr>
        <w:t xml:space="preserve"> the Executive Session</w:t>
      </w:r>
      <w:r w:rsidR="0093406C" w:rsidRPr="0093406C">
        <w:rPr>
          <w:rFonts w:ascii="Arial" w:hAnsi="Arial" w:cs="Arial"/>
          <w:bCs/>
        </w:rPr>
        <w:t xml:space="preserve"> is as follows:</w:t>
      </w:r>
    </w:p>
    <w:p w14:paraId="5C8EE8F8" w14:textId="77777777" w:rsidR="00A90E65" w:rsidRPr="0093406C" w:rsidRDefault="00A90E65" w:rsidP="0050159C">
      <w:pPr>
        <w:rPr>
          <w:rFonts w:ascii="Arial" w:hAnsi="Arial" w:cs="Arial"/>
          <w:bCs/>
        </w:rPr>
      </w:pPr>
    </w:p>
    <w:p w14:paraId="7676F833" w14:textId="52AE666F" w:rsidR="0093406C" w:rsidRPr="0050159C" w:rsidRDefault="0093406C" w:rsidP="0093406C">
      <w:pPr>
        <w:jc w:val="center"/>
        <w:rPr>
          <w:rFonts w:ascii="Arial" w:hAnsi="Arial" w:cs="Arial"/>
          <w:b/>
        </w:rPr>
      </w:pPr>
      <w:r>
        <w:rPr>
          <w:rFonts w:ascii="Arial" w:hAnsi="Arial" w:cs="Arial"/>
          <w:b/>
        </w:rPr>
        <w:t>The board</w:t>
      </w:r>
      <w:r w:rsidR="00327194">
        <w:rPr>
          <w:rFonts w:ascii="Arial" w:hAnsi="Arial" w:cs="Arial"/>
          <w:b/>
        </w:rPr>
        <w:t xml:space="preserve"> made a motion by Trustee Freifeld, seconded by Trustee </w:t>
      </w:r>
      <w:proofErr w:type="gramStart"/>
      <w:r w:rsidR="00327194">
        <w:rPr>
          <w:rFonts w:ascii="Arial" w:hAnsi="Arial" w:cs="Arial"/>
          <w:b/>
        </w:rPr>
        <w:t>Kelley</w:t>
      </w:r>
      <w:proofErr w:type="gramEnd"/>
      <w:r w:rsidR="00327194">
        <w:rPr>
          <w:rFonts w:ascii="Arial" w:hAnsi="Arial" w:cs="Arial"/>
          <w:b/>
        </w:rPr>
        <w:t xml:space="preserve"> and was carried unanimously to</w:t>
      </w:r>
      <w:r>
        <w:rPr>
          <w:rFonts w:ascii="Arial" w:hAnsi="Arial" w:cs="Arial"/>
          <w:b/>
        </w:rPr>
        <w:t xml:space="preserve"> amend the pr</w:t>
      </w:r>
      <w:r w:rsidR="00327194">
        <w:rPr>
          <w:rFonts w:ascii="Arial" w:hAnsi="Arial" w:cs="Arial"/>
          <w:b/>
        </w:rPr>
        <w:t>ior</w:t>
      </w:r>
      <w:r>
        <w:rPr>
          <w:rFonts w:ascii="Arial" w:hAnsi="Arial" w:cs="Arial"/>
          <w:b/>
        </w:rPr>
        <w:t xml:space="preserve"> motion as to the date change for the Public Hearing </w:t>
      </w:r>
      <w:r w:rsidR="00327194">
        <w:rPr>
          <w:rFonts w:ascii="Arial" w:hAnsi="Arial" w:cs="Arial"/>
          <w:b/>
        </w:rPr>
        <w:t xml:space="preserve">for the CDBG Grant </w:t>
      </w:r>
      <w:r>
        <w:rPr>
          <w:rFonts w:ascii="Arial" w:hAnsi="Arial" w:cs="Arial"/>
          <w:b/>
        </w:rPr>
        <w:t>which should be January 16</w:t>
      </w:r>
      <w:r w:rsidRPr="0093406C">
        <w:rPr>
          <w:rFonts w:ascii="Arial" w:hAnsi="Arial" w:cs="Arial"/>
          <w:b/>
          <w:vertAlign w:val="superscript"/>
        </w:rPr>
        <w:t>th</w:t>
      </w:r>
      <w:r>
        <w:rPr>
          <w:rFonts w:ascii="Arial" w:hAnsi="Arial" w:cs="Arial"/>
          <w:b/>
        </w:rPr>
        <w:t>.</w:t>
      </w:r>
    </w:p>
    <w:p w14:paraId="4B534CAB" w14:textId="77777777" w:rsidR="0050159C" w:rsidRPr="0050159C" w:rsidRDefault="0050159C" w:rsidP="0050159C">
      <w:pPr>
        <w:jc w:val="center"/>
        <w:rPr>
          <w:rFonts w:ascii="Arial" w:hAnsi="Arial" w:cs="Arial"/>
          <w:b/>
        </w:rPr>
      </w:pPr>
    </w:p>
    <w:p w14:paraId="706B9971" w14:textId="72CAD34E" w:rsidR="00A07377" w:rsidRDefault="00A07377" w:rsidP="00A07377">
      <w:pPr>
        <w:jc w:val="center"/>
        <w:rPr>
          <w:rFonts w:ascii="Arial" w:hAnsi="Arial" w:cs="Arial"/>
          <w:b/>
        </w:rPr>
      </w:pPr>
      <w:r>
        <w:rPr>
          <w:rFonts w:ascii="Arial" w:hAnsi="Arial" w:cs="Arial"/>
          <w:b/>
        </w:rPr>
        <w:t>There being no further business to come before the board the motion was made to adjourn the meeting by Trustee</w:t>
      </w:r>
      <w:r w:rsidR="00B800B1">
        <w:rPr>
          <w:rFonts w:ascii="Arial" w:hAnsi="Arial" w:cs="Arial"/>
          <w:b/>
        </w:rPr>
        <w:t xml:space="preserve"> Freifeld</w:t>
      </w:r>
      <w:r w:rsidR="00C74F76">
        <w:rPr>
          <w:rFonts w:ascii="Arial" w:hAnsi="Arial" w:cs="Arial"/>
          <w:b/>
        </w:rPr>
        <w:t xml:space="preserve">, </w:t>
      </w:r>
      <w:r>
        <w:rPr>
          <w:rFonts w:ascii="Arial" w:hAnsi="Arial" w:cs="Arial"/>
          <w:b/>
        </w:rPr>
        <w:t>seconded by Trustee</w:t>
      </w:r>
      <w:r w:rsidR="00B800B1">
        <w:rPr>
          <w:rFonts w:ascii="Arial" w:hAnsi="Arial" w:cs="Arial"/>
          <w:b/>
        </w:rPr>
        <w:t xml:space="preserve"> Kelley </w:t>
      </w:r>
      <w:r>
        <w:rPr>
          <w:rFonts w:ascii="Arial" w:hAnsi="Arial" w:cs="Arial"/>
          <w:b/>
        </w:rPr>
        <w:t>and was carried unanimously.</w:t>
      </w:r>
    </w:p>
    <w:p w14:paraId="4CA66469" w14:textId="77777777" w:rsidR="00544C07" w:rsidRDefault="00544C07">
      <w:pPr>
        <w:jc w:val="center"/>
        <w:rPr>
          <w:rFonts w:ascii="Arial" w:hAnsi="Arial" w:cs="Arial"/>
          <w:b/>
        </w:rPr>
      </w:pPr>
    </w:p>
    <w:sectPr w:rsidR="00544C07" w:rsidSect="00A154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FC3B" w14:textId="77777777" w:rsidR="00A1549D" w:rsidRDefault="00A1549D" w:rsidP="00D12548">
      <w:r>
        <w:separator/>
      </w:r>
    </w:p>
  </w:endnote>
  <w:endnote w:type="continuationSeparator" w:id="0">
    <w:p w14:paraId="2B37F4B0" w14:textId="77777777" w:rsidR="00A1549D" w:rsidRDefault="00A1549D"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1569DD36"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A064DD">
      <w:rPr>
        <w:rFonts w:asciiTheme="majorHAnsi" w:hAnsiTheme="majorHAnsi"/>
        <w:sz w:val="16"/>
      </w:rPr>
      <w:t>12/18/23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39F9" w14:textId="77777777" w:rsidR="00A1549D" w:rsidRDefault="00A1549D" w:rsidP="00D12548">
      <w:r>
        <w:separator/>
      </w:r>
    </w:p>
  </w:footnote>
  <w:footnote w:type="continuationSeparator" w:id="0">
    <w:p w14:paraId="5C5F229C" w14:textId="77777777" w:rsidR="00A1549D" w:rsidRDefault="00A1549D"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63EC"/>
    <w:rsid w:val="00030A61"/>
    <w:rsid w:val="00042C56"/>
    <w:rsid w:val="00046F67"/>
    <w:rsid w:val="00052263"/>
    <w:rsid w:val="000B3AC7"/>
    <w:rsid w:val="000B4A6F"/>
    <w:rsid w:val="000B5112"/>
    <w:rsid w:val="000C322D"/>
    <w:rsid w:val="000D1B0C"/>
    <w:rsid w:val="000E0B6A"/>
    <w:rsid w:val="000E235C"/>
    <w:rsid w:val="000E548B"/>
    <w:rsid w:val="000E7375"/>
    <w:rsid w:val="000E7A7D"/>
    <w:rsid w:val="000F0C88"/>
    <w:rsid w:val="00114211"/>
    <w:rsid w:val="00121CDE"/>
    <w:rsid w:val="00122300"/>
    <w:rsid w:val="00125D4C"/>
    <w:rsid w:val="00140BEF"/>
    <w:rsid w:val="00145100"/>
    <w:rsid w:val="00154731"/>
    <w:rsid w:val="00186573"/>
    <w:rsid w:val="0019160F"/>
    <w:rsid w:val="00191A15"/>
    <w:rsid w:val="001A1AC3"/>
    <w:rsid w:val="001D7483"/>
    <w:rsid w:val="001E1F29"/>
    <w:rsid w:val="001F1A63"/>
    <w:rsid w:val="00200B9D"/>
    <w:rsid w:val="00202AF9"/>
    <w:rsid w:val="00212B58"/>
    <w:rsid w:val="0021697B"/>
    <w:rsid w:val="00224C19"/>
    <w:rsid w:val="00225B29"/>
    <w:rsid w:val="00241E8C"/>
    <w:rsid w:val="002476A9"/>
    <w:rsid w:val="00264AAE"/>
    <w:rsid w:val="002710F3"/>
    <w:rsid w:val="00271A89"/>
    <w:rsid w:val="0027600F"/>
    <w:rsid w:val="00277590"/>
    <w:rsid w:val="002803BE"/>
    <w:rsid w:val="00290441"/>
    <w:rsid w:val="00292599"/>
    <w:rsid w:val="0029305B"/>
    <w:rsid w:val="00295B16"/>
    <w:rsid w:val="002A4FB0"/>
    <w:rsid w:val="002A6C33"/>
    <w:rsid w:val="002A6EE3"/>
    <w:rsid w:val="002B136E"/>
    <w:rsid w:val="002C3797"/>
    <w:rsid w:val="002D21F6"/>
    <w:rsid w:val="002D72AE"/>
    <w:rsid w:val="002F3016"/>
    <w:rsid w:val="003232F7"/>
    <w:rsid w:val="00323753"/>
    <w:rsid w:val="00327194"/>
    <w:rsid w:val="0033410D"/>
    <w:rsid w:val="00352A7A"/>
    <w:rsid w:val="00355E67"/>
    <w:rsid w:val="00357B9B"/>
    <w:rsid w:val="003658E4"/>
    <w:rsid w:val="00382CE6"/>
    <w:rsid w:val="00385960"/>
    <w:rsid w:val="003A4764"/>
    <w:rsid w:val="003A7128"/>
    <w:rsid w:val="003B29AF"/>
    <w:rsid w:val="003D04D8"/>
    <w:rsid w:val="003D0B7E"/>
    <w:rsid w:val="003E2599"/>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87107"/>
    <w:rsid w:val="004A2E2B"/>
    <w:rsid w:val="004A5F4B"/>
    <w:rsid w:val="004A7D20"/>
    <w:rsid w:val="004B35F4"/>
    <w:rsid w:val="004B5B18"/>
    <w:rsid w:val="004C01AC"/>
    <w:rsid w:val="004D11F0"/>
    <w:rsid w:val="004D1A1F"/>
    <w:rsid w:val="004D45F0"/>
    <w:rsid w:val="004D6B8F"/>
    <w:rsid w:val="004E0D4A"/>
    <w:rsid w:val="004E20E6"/>
    <w:rsid w:val="0050159C"/>
    <w:rsid w:val="005038D2"/>
    <w:rsid w:val="00507499"/>
    <w:rsid w:val="00525BB3"/>
    <w:rsid w:val="00532382"/>
    <w:rsid w:val="00535B8B"/>
    <w:rsid w:val="00544C07"/>
    <w:rsid w:val="00552764"/>
    <w:rsid w:val="00556128"/>
    <w:rsid w:val="00566C2E"/>
    <w:rsid w:val="00594718"/>
    <w:rsid w:val="005C54FF"/>
    <w:rsid w:val="005C5EF0"/>
    <w:rsid w:val="005E39BC"/>
    <w:rsid w:val="005E4FCC"/>
    <w:rsid w:val="005E7564"/>
    <w:rsid w:val="00615CC8"/>
    <w:rsid w:val="00626897"/>
    <w:rsid w:val="00636643"/>
    <w:rsid w:val="00643606"/>
    <w:rsid w:val="00646DD8"/>
    <w:rsid w:val="00647F48"/>
    <w:rsid w:val="00655C05"/>
    <w:rsid w:val="0065662D"/>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1115B"/>
    <w:rsid w:val="00720887"/>
    <w:rsid w:val="00720B7C"/>
    <w:rsid w:val="00726282"/>
    <w:rsid w:val="007637F8"/>
    <w:rsid w:val="007732F2"/>
    <w:rsid w:val="00773BAC"/>
    <w:rsid w:val="007D1D22"/>
    <w:rsid w:val="007D241C"/>
    <w:rsid w:val="007D2432"/>
    <w:rsid w:val="007F68EF"/>
    <w:rsid w:val="007F7C82"/>
    <w:rsid w:val="00807CB3"/>
    <w:rsid w:val="00827F6B"/>
    <w:rsid w:val="00847C79"/>
    <w:rsid w:val="00852751"/>
    <w:rsid w:val="00862151"/>
    <w:rsid w:val="008678F3"/>
    <w:rsid w:val="00871C90"/>
    <w:rsid w:val="008738A1"/>
    <w:rsid w:val="008C25ED"/>
    <w:rsid w:val="008C61BE"/>
    <w:rsid w:val="008F352B"/>
    <w:rsid w:val="009029AA"/>
    <w:rsid w:val="00905118"/>
    <w:rsid w:val="00917249"/>
    <w:rsid w:val="00922D69"/>
    <w:rsid w:val="0092674B"/>
    <w:rsid w:val="0093406C"/>
    <w:rsid w:val="0094317B"/>
    <w:rsid w:val="0095666D"/>
    <w:rsid w:val="00971BDC"/>
    <w:rsid w:val="009800C5"/>
    <w:rsid w:val="009A5D1A"/>
    <w:rsid w:val="009B0856"/>
    <w:rsid w:val="009C2D3C"/>
    <w:rsid w:val="009E61B7"/>
    <w:rsid w:val="009E7452"/>
    <w:rsid w:val="009F1DED"/>
    <w:rsid w:val="009F2829"/>
    <w:rsid w:val="00A064DD"/>
    <w:rsid w:val="00A07377"/>
    <w:rsid w:val="00A07C12"/>
    <w:rsid w:val="00A14842"/>
    <w:rsid w:val="00A1549D"/>
    <w:rsid w:val="00A26BC1"/>
    <w:rsid w:val="00A525AD"/>
    <w:rsid w:val="00A63B60"/>
    <w:rsid w:val="00A75183"/>
    <w:rsid w:val="00A80FE0"/>
    <w:rsid w:val="00A90E65"/>
    <w:rsid w:val="00A9324E"/>
    <w:rsid w:val="00AA1111"/>
    <w:rsid w:val="00AA18E1"/>
    <w:rsid w:val="00AB448E"/>
    <w:rsid w:val="00AC21FE"/>
    <w:rsid w:val="00AC27A6"/>
    <w:rsid w:val="00AC47E8"/>
    <w:rsid w:val="00AC59CA"/>
    <w:rsid w:val="00AF2F30"/>
    <w:rsid w:val="00AF363E"/>
    <w:rsid w:val="00AF53F8"/>
    <w:rsid w:val="00AF6D38"/>
    <w:rsid w:val="00B04B97"/>
    <w:rsid w:val="00B057AB"/>
    <w:rsid w:val="00B5562F"/>
    <w:rsid w:val="00B769FD"/>
    <w:rsid w:val="00B800B1"/>
    <w:rsid w:val="00B81370"/>
    <w:rsid w:val="00B85E9D"/>
    <w:rsid w:val="00B94C1E"/>
    <w:rsid w:val="00B97665"/>
    <w:rsid w:val="00BA75E0"/>
    <w:rsid w:val="00BB4E6E"/>
    <w:rsid w:val="00BB551C"/>
    <w:rsid w:val="00BD2958"/>
    <w:rsid w:val="00BF4E66"/>
    <w:rsid w:val="00C00009"/>
    <w:rsid w:val="00C1071E"/>
    <w:rsid w:val="00C21D09"/>
    <w:rsid w:val="00C244F1"/>
    <w:rsid w:val="00C2455A"/>
    <w:rsid w:val="00C36F93"/>
    <w:rsid w:val="00C74F76"/>
    <w:rsid w:val="00C8361D"/>
    <w:rsid w:val="00C92EA0"/>
    <w:rsid w:val="00C96690"/>
    <w:rsid w:val="00CD576E"/>
    <w:rsid w:val="00CD5971"/>
    <w:rsid w:val="00CE3F3F"/>
    <w:rsid w:val="00D00A26"/>
    <w:rsid w:val="00D02C88"/>
    <w:rsid w:val="00D12548"/>
    <w:rsid w:val="00D14609"/>
    <w:rsid w:val="00D146EF"/>
    <w:rsid w:val="00D175EE"/>
    <w:rsid w:val="00D21D27"/>
    <w:rsid w:val="00D2271F"/>
    <w:rsid w:val="00D36B2B"/>
    <w:rsid w:val="00D40E83"/>
    <w:rsid w:val="00D46E61"/>
    <w:rsid w:val="00D47C90"/>
    <w:rsid w:val="00D52A94"/>
    <w:rsid w:val="00D61300"/>
    <w:rsid w:val="00D830FC"/>
    <w:rsid w:val="00D87D3F"/>
    <w:rsid w:val="00D90E6D"/>
    <w:rsid w:val="00DA4CC1"/>
    <w:rsid w:val="00DB0DA3"/>
    <w:rsid w:val="00DB4C49"/>
    <w:rsid w:val="00DB6B88"/>
    <w:rsid w:val="00DC45DE"/>
    <w:rsid w:val="00DD037E"/>
    <w:rsid w:val="00DE3DB7"/>
    <w:rsid w:val="00DE536B"/>
    <w:rsid w:val="00DF4B3A"/>
    <w:rsid w:val="00E171F1"/>
    <w:rsid w:val="00E25A6E"/>
    <w:rsid w:val="00E36D7C"/>
    <w:rsid w:val="00E42264"/>
    <w:rsid w:val="00E645D2"/>
    <w:rsid w:val="00E668F8"/>
    <w:rsid w:val="00E76BD0"/>
    <w:rsid w:val="00E81009"/>
    <w:rsid w:val="00E86E3B"/>
    <w:rsid w:val="00EA0D7A"/>
    <w:rsid w:val="00EA5245"/>
    <w:rsid w:val="00EB3E8E"/>
    <w:rsid w:val="00ED4F41"/>
    <w:rsid w:val="00ED74F1"/>
    <w:rsid w:val="00EE2ECD"/>
    <w:rsid w:val="00EE5B97"/>
    <w:rsid w:val="00F261A2"/>
    <w:rsid w:val="00F332BA"/>
    <w:rsid w:val="00F51C5D"/>
    <w:rsid w:val="00F628C6"/>
    <w:rsid w:val="00F657EC"/>
    <w:rsid w:val="00F661A5"/>
    <w:rsid w:val="00F86A49"/>
    <w:rsid w:val="00F90F13"/>
    <w:rsid w:val="00F92304"/>
    <w:rsid w:val="00F92D91"/>
    <w:rsid w:val="00FC3673"/>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3459">
      <w:bodyDiv w:val="1"/>
      <w:marLeft w:val="0"/>
      <w:marRight w:val="0"/>
      <w:marTop w:val="0"/>
      <w:marBottom w:val="0"/>
      <w:divBdr>
        <w:top w:val="none" w:sz="0" w:space="0" w:color="auto"/>
        <w:left w:val="none" w:sz="0" w:space="0" w:color="auto"/>
        <w:bottom w:val="none" w:sz="0" w:space="0" w:color="auto"/>
        <w:right w:val="none" w:sz="0" w:space="0" w:color="auto"/>
      </w:divBdr>
      <w:divsChild>
        <w:div w:id="50428156">
          <w:marLeft w:val="0"/>
          <w:marRight w:val="0"/>
          <w:marTop w:val="0"/>
          <w:marBottom w:val="0"/>
          <w:divBdr>
            <w:top w:val="none" w:sz="0" w:space="0" w:color="auto"/>
            <w:left w:val="none" w:sz="0" w:space="0" w:color="auto"/>
            <w:bottom w:val="none" w:sz="0" w:space="0" w:color="auto"/>
            <w:right w:val="none" w:sz="0" w:space="0" w:color="auto"/>
          </w:divBdr>
        </w:div>
        <w:div w:id="262498820">
          <w:marLeft w:val="0"/>
          <w:marRight w:val="0"/>
          <w:marTop w:val="0"/>
          <w:marBottom w:val="0"/>
          <w:divBdr>
            <w:top w:val="none" w:sz="0" w:space="0" w:color="auto"/>
            <w:left w:val="none" w:sz="0" w:space="0" w:color="auto"/>
            <w:bottom w:val="none" w:sz="0" w:space="0" w:color="auto"/>
            <w:right w:val="none" w:sz="0" w:space="0" w:color="auto"/>
          </w:divBdr>
        </w:div>
        <w:div w:id="1213812411">
          <w:marLeft w:val="0"/>
          <w:marRight w:val="0"/>
          <w:marTop w:val="0"/>
          <w:marBottom w:val="0"/>
          <w:divBdr>
            <w:top w:val="none" w:sz="0" w:space="0" w:color="auto"/>
            <w:left w:val="none" w:sz="0" w:space="0" w:color="auto"/>
            <w:bottom w:val="none" w:sz="0" w:space="0" w:color="auto"/>
            <w:right w:val="none" w:sz="0" w:space="0" w:color="auto"/>
          </w:divBdr>
        </w:div>
        <w:div w:id="164785985">
          <w:marLeft w:val="0"/>
          <w:marRight w:val="0"/>
          <w:marTop w:val="0"/>
          <w:marBottom w:val="0"/>
          <w:divBdr>
            <w:top w:val="none" w:sz="0" w:space="0" w:color="auto"/>
            <w:left w:val="none" w:sz="0" w:space="0" w:color="auto"/>
            <w:bottom w:val="none" w:sz="0" w:space="0" w:color="auto"/>
            <w:right w:val="none" w:sz="0" w:space="0" w:color="auto"/>
          </w:divBdr>
        </w:div>
        <w:div w:id="866066103">
          <w:marLeft w:val="0"/>
          <w:marRight w:val="0"/>
          <w:marTop w:val="0"/>
          <w:marBottom w:val="0"/>
          <w:divBdr>
            <w:top w:val="none" w:sz="0" w:space="0" w:color="auto"/>
            <w:left w:val="none" w:sz="0" w:space="0" w:color="auto"/>
            <w:bottom w:val="none" w:sz="0" w:space="0" w:color="auto"/>
            <w:right w:val="none" w:sz="0" w:space="0" w:color="auto"/>
          </w:divBdr>
        </w:div>
        <w:div w:id="1907178857">
          <w:marLeft w:val="0"/>
          <w:marRight w:val="0"/>
          <w:marTop w:val="0"/>
          <w:marBottom w:val="0"/>
          <w:divBdr>
            <w:top w:val="none" w:sz="0" w:space="0" w:color="auto"/>
            <w:left w:val="none" w:sz="0" w:space="0" w:color="auto"/>
            <w:bottom w:val="none" w:sz="0" w:space="0" w:color="auto"/>
            <w:right w:val="none" w:sz="0" w:space="0" w:color="auto"/>
          </w:divBdr>
          <w:divsChild>
            <w:div w:id="1867020033">
              <w:marLeft w:val="0"/>
              <w:marRight w:val="0"/>
              <w:marTop w:val="0"/>
              <w:marBottom w:val="0"/>
              <w:divBdr>
                <w:top w:val="none" w:sz="0" w:space="0" w:color="auto"/>
                <w:left w:val="none" w:sz="0" w:space="0" w:color="auto"/>
                <w:bottom w:val="none" w:sz="0" w:space="0" w:color="auto"/>
                <w:right w:val="none" w:sz="0" w:space="0" w:color="auto"/>
              </w:divBdr>
            </w:div>
            <w:div w:id="470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16</cp:revision>
  <cp:lastPrinted>2024-01-03T19:17:00Z</cp:lastPrinted>
  <dcterms:created xsi:type="dcterms:W3CDTF">2023-12-19T16:22:00Z</dcterms:created>
  <dcterms:modified xsi:type="dcterms:W3CDTF">2024-02-27T19:19:00Z</dcterms:modified>
</cp:coreProperties>
</file>